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F7C91A"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sdt>
        <w:sdtPr>
          <w:alias w:val="Docket Number"/>
          <w:tag w:val="DN"/>
          <w:id w:val="1507630523"/>
          <w:placeholder>
            <w:docPart w:val="A01C76607B0640F091A1C19F7D3E395B"/>
          </w:placeholder>
          <w:text/>
        </w:sdtPr>
        <w:sdtEndPr/>
        <w:sdtContent>
          <w:r w:rsidR="00380BC0">
            <w:t>52309</w:t>
          </w:r>
        </w:sdtContent>
      </w:sdt>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47DE3128" w14:textId="77777777" w:rsidTr="00E710D3">
        <w:trPr>
          <w:trHeight w:val="576"/>
        </w:trPr>
        <w:tc>
          <w:tcPr>
            <w:tcW w:w="4826" w:type="dxa"/>
          </w:tcPr>
          <w:bookmarkStart w:id="2" w:name="DocumentStyle"/>
          <w:p w14:paraId="15EAB407" w14:textId="77777777" w:rsidR="00E710D3" w:rsidRPr="00E710D3" w:rsidRDefault="00763110" w:rsidP="00912358">
            <w:pPr>
              <w:spacing w:after="0" w:line="240" w:lineRule="auto"/>
              <w:ind w:firstLine="0"/>
              <w:jc w:val="left"/>
              <w:rPr>
                <w:b/>
                <w:szCs w:val="20"/>
              </w:rPr>
            </w:pPr>
            <w:sdt>
              <w:sdtPr>
                <w:rPr>
                  <w:b/>
                  <w:caps/>
                  <w:szCs w:val="20"/>
                </w:rPr>
                <w:alias w:val="Case Style"/>
                <w:tag w:val="CS"/>
                <w:id w:val="-920102863"/>
                <w:placeholder>
                  <w:docPart w:val="4DCAC192A3A44C179ADA553752000F04"/>
                </w:placeholder>
                <w15:appearance w15:val="hidden"/>
              </w:sdtPr>
              <w:sdtEndPr/>
              <w:sdtContent>
                <w:r w:rsidR="00380BC0">
                  <w:rPr>
                    <w:b/>
                    <w:caps/>
                    <w:szCs w:val="20"/>
                  </w:rPr>
                  <w:t>APPLICATION OF THE CITY OF COPPERAS COVE TO AMEND ITS CERTIFICATE OF CONVENIENCE AND NECESSITY IN CORYELL AND BELL COUNTIES</w:t>
                </w:r>
              </w:sdtContent>
            </w:sdt>
            <w:bookmarkEnd w:id="2"/>
            <w:r w:rsidR="00912358">
              <w:rPr>
                <w:b/>
                <w:caps/>
                <w:szCs w:val="20"/>
              </w:rPr>
              <w:t xml:space="preserve"> </w:t>
            </w:r>
          </w:p>
        </w:tc>
        <w:tc>
          <w:tcPr>
            <w:tcW w:w="336" w:type="dxa"/>
            <w:noWrap/>
          </w:tcPr>
          <w:p w14:paraId="68093241" w14:textId="77777777" w:rsidR="00380BC0" w:rsidRDefault="00380BC0" w:rsidP="008647EB">
            <w:pPr>
              <w:spacing w:after="0" w:line="240" w:lineRule="auto"/>
              <w:ind w:firstLine="0"/>
              <w:rPr>
                <w:b/>
                <w:szCs w:val="20"/>
              </w:rPr>
            </w:pPr>
            <w:r>
              <w:rPr>
                <w:b/>
                <w:szCs w:val="20"/>
              </w:rPr>
              <w:t>§</w:t>
            </w:r>
          </w:p>
          <w:p w14:paraId="43D9CCEB" w14:textId="77777777" w:rsidR="00380BC0" w:rsidRDefault="00380BC0" w:rsidP="008647EB">
            <w:pPr>
              <w:spacing w:after="0" w:line="240" w:lineRule="auto"/>
              <w:ind w:firstLine="0"/>
              <w:rPr>
                <w:b/>
                <w:szCs w:val="20"/>
              </w:rPr>
            </w:pPr>
            <w:r>
              <w:rPr>
                <w:b/>
                <w:szCs w:val="20"/>
              </w:rPr>
              <w:t>§</w:t>
            </w:r>
          </w:p>
          <w:p w14:paraId="15971D07" w14:textId="77777777" w:rsidR="00380BC0" w:rsidRDefault="00380BC0" w:rsidP="008647EB">
            <w:pPr>
              <w:spacing w:after="0" w:line="240" w:lineRule="auto"/>
              <w:ind w:firstLine="0"/>
              <w:rPr>
                <w:b/>
                <w:szCs w:val="20"/>
              </w:rPr>
            </w:pPr>
            <w:r>
              <w:rPr>
                <w:b/>
                <w:szCs w:val="20"/>
              </w:rPr>
              <w:t>§</w:t>
            </w:r>
          </w:p>
          <w:p w14:paraId="61415E39" w14:textId="77777777" w:rsidR="00380BC0" w:rsidRDefault="00380BC0" w:rsidP="008647EB">
            <w:pPr>
              <w:spacing w:after="0" w:line="240" w:lineRule="auto"/>
              <w:ind w:firstLine="0"/>
              <w:rPr>
                <w:b/>
                <w:szCs w:val="20"/>
              </w:rPr>
            </w:pPr>
            <w:r>
              <w:rPr>
                <w:b/>
                <w:szCs w:val="20"/>
              </w:rPr>
              <w:t>§</w:t>
            </w:r>
          </w:p>
          <w:p w14:paraId="23C891E4" w14:textId="77777777" w:rsidR="00DA790F" w:rsidRPr="008647EB" w:rsidRDefault="00380BC0" w:rsidP="008647EB">
            <w:pPr>
              <w:spacing w:after="0" w:line="240" w:lineRule="auto"/>
              <w:ind w:firstLine="0"/>
              <w:rPr>
                <w:b/>
                <w:szCs w:val="20"/>
              </w:rPr>
            </w:pPr>
            <w:r>
              <w:rPr>
                <w:b/>
                <w:szCs w:val="20"/>
              </w:rPr>
              <w:t>§</w:t>
            </w:r>
          </w:p>
        </w:tc>
        <w:tc>
          <w:tcPr>
            <w:tcW w:w="4198" w:type="dxa"/>
          </w:tcPr>
          <w:p w14:paraId="6091A1D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DFB3A15"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39F0043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210A572" w14:textId="77777777" w:rsidR="00DA790F" w:rsidRPr="008647EB" w:rsidRDefault="00DA790F" w:rsidP="008647EB">
      <w:pPr>
        <w:spacing w:after="0" w:line="240" w:lineRule="auto"/>
        <w:ind w:firstLine="0"/>
        <w:jc w:val="center"/>
        <w:rPr>
          <w:b/>
          <w:caps/>
        </w:rPr>
      </w:pPr>
    </w:p>
    <w:sdt>
      <w:sdtPr>
        <w:alias w:val="Long Title"/>
        <w:tag w:val="LT"/>
        <w:id w:val="-519932558"/>
        <w:placeholder>
          <w:docPart w:val="8820A69B58684AB58040412B566BFF1B"/>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3A7DF0E" w14:textId="59DD8FA8" w:rsidR="00DA790F" w:rsidRPr="008647EB" w:rsidRDefault="00380BC0" w:rsidP="008C04AB">
          <w:pPr>
            <w:pStyle w:val="CaseCaption"/>
          </w:pPr>
          <w:r>
            <w:t>Agreed Motion to Admit Evidence and Proposed Notice of Approval</w:t>
          </w:r>
        </w:p>
      </w:sdtContent>
    </w:sdt>
    <w:p w14:paraId="1DD09167" w14:textId="5002E590" w:rsidR="00380BC0" w:rsidRPr="00380BC0" w:rsidRDefault="00380BC0" w:rsidP="00380BC0">
      <w:pPr>
        <w:pStyle w:val="Paragraph"/>
        <w:rPr>
          <w:iCs/>
        </w:rPr>
      </w:pPr>
      <w:r w:rsidRPr="00380BC0">
        <w:rPr>
          <w:iCs/>
        </w:rPr>
        <w:t xml:space="preserve">On July 9, 2021, the City of Copperas Cove (Copperas Cove) filed an application to amend its certificate of convenience and necessity (CCN) in Coryell and Bell </w:t>
      </w:r>
      <w:r w:rsidR="00004713">
        <w:rPr>
          <w:iCs/>
        </w:rPr>
        <w:t>C</w:t>
      </w:r>
      <w:r w:rsidRPr="00380BC0">
        <w:rPr>
          <w:iCs/>
        </w:rPr>
        <w:t xml:space="preserve">ounties. Copperas Cove holds water CCN No. 10449. The requested service area consists of approximately 673 acres, 36 existing connections, and no proposed connections. Copperas Cove filed supplemental information on July 19, 2021 and November 22, 2021.  On </w:t>
      </w:r>
      <w:r w:rsidR="002D43C3">
        <w:rPr>
          <w:iCs/>
        </w:rPr>
        <w:t>December</w:t>
      </w:r>
      <w:r w:rsidRPr="00380BC0">
        <w:rPr>
          <w:iCs/>
        </w:rPr>
        <w:t xml:space="preserve"> 3, 2021, the Staff of the Public Utility Commission of Texas (Staff) filed a final recommendation that the application be approved.</w:t>
      </w:r>
    </w:p>
    <w:p w14:paraId="164BFEA9" w14:textId="6566DA3B" w:rsidR="00BA75D3" w:rsidRPr="008075F2" w:rsidRDefault="00380BC0" w:rsidP="00380BC0">
      <w:pPr>
        <w:pStyle w:val="Paragraph"/>
      </w:pPr>
      <w:r w:rsidRPr="00380BC0">
        <w:rPr>
          <w:iCs/>
        </w:rPr>
        <w:t>On October 5, 2021, the administrative law judge (ALJ) filed Order No. 3, establishing a deadline of December 10, 2021 for the parties to submit a joint motion to admit evidence and proposed notice of approval. Therefore, this pleading is timely filed.</w:t>
      </w:r>
    </w:p>
    <w:p w14:paraId="7C75619F" w14:textId="7712B4BD" w:rsidR="00DA790F" w:rsidRDefault="00380BC0" w:rsidP="008A7462">
      <w:pPr>
        <w:pStyle w:val="Heading1"/>
      </w:pPr>
      <w:r>
        <w:t>Motion to Admit Evidence</w:t>
      </w:r>
    </w:p>
    <w:p w14:paraId="3E2F14DC" w14:textId="2D6C400F" w:rsidR="00DA790F" w:rsidRDefault="00380BC0" w:rsidP="008C04AB">
      <w:pPr>
        <w:pStyle w:val="Paragraph"/>
      </w:pPr>
      <w:r>
        <w:t>The parties respectfully request the entry of the following items into the record of this proceeding:</w:t>
      </w:r>
    </w:p>
    <w:p w14:paraId="2A7A4429" w14:textId="4987793A" w:rsidR="00380BC0" w:rsidRDefault="00380BC0" w:rsidP="00380BC0">
      <w:pPr>
        <w:pStyle w:val="Paragraph"/>
        <w:numPr>
          <w:ilvl w:val="0"/>
          <w:numId w:val="26"/>
        </w:numPr>
        <w:spacing w:after="240" w:line="240" w:lineRule="auto"/>
        <w:ind w:right="720" w:hanging="720"/>
      </w:pPr>
      <w:r>
        <w:t>Copperas Cove’s application</w:t>
      </w:r>
      <w:r w:rsidR="002D43C3">
        <w:t xml:space="preserve"> and accompanying attachments</w:t>
      </w:r>
      <w:r>
        <w:t>, filed on July 9, 2021 (Interchange Item No. 1);</w:t>
      </w:r>
    </w:p>
    <w:p w14:paraId="2F95A77F" w14:textId="478B03D4" w:rsidR="00380BC0" w:rsidRDefault="00380BC0" w:rsidP="00380BC0">
      <w:pPr>
        <w:pStyle w:val="Paragraph"/>
        <w:numPr>
          <w:ilvl w:val="0"/>
          <w:numId w:val="26"/>
        </w:numPr>
        <w:spacing w:after="240" w:line="240" w:lineRule="auto"/>
        <w:ind w:right="720" w:hanging="720"/>
      </w:pPr>
      <w:r>
        <w:t>Copperas Cove’s supplemental mapping materials, filed on July 19, 2021 (Interchange Item No. 3);</w:t>
      </w:r>
    </w:p>
    <w:p w14:paraId="1B477B5F" w14:textId="4B8092F1" w:rsidR="00380BC0" w:rsidRDefault="00380BC0" w:rsidP="00380BC0">
      <w:pPr>
        <w:pStyle w:val="Paragraph"/>
        <w:numPr>
          <w:ilvl w:val="0"/>
          <w:numId w:val="26"/>
        </w:numPr>
        <w:spacing w:after="120" w:line="240" w:lineRule="auto"/>
        <w:ind w:right="720" w:hanging="720"/>
      </w:pPr>
      <w:r>
        <w:t xml:space="preserve">Copperas Cove’s </w:t>
      </w:r>
      <w:r w:rsidR="00D55A48">
        <w:t>Response to Staff’s 1st Request for Information</w:t>
      </w:r>
      <w:r>
        <w:t xml:space="preserve">, filed on </w:t>
      </w:r>
      <w:r w:rsidR="00833EF1">
        <w:t>August</w:t>
      </w:r>
      <w:r>
        <w:t xml:space="preserve"> 2</w:t>
      </w:r>
      <w:r w:rsidR="00833EF1">
        <w:t>7</w:t>
      </w:r>
      <w:r>
        <w:t>, 202</w:t>
      </w:r>
      <w:r w:rsidR="009720B8">
        <w:t>1</w:t>
      </w:r>
      <w:r>
        <w:t xml:space="preserve"> (Interchange Item No. </w:t>
      </w:r>
      <w:r w:rsidR="00D55A48">
        <w:t>7</w:t>
      </w:r>
      <w:r>
        <w:t>);</w:t>
      </w:r>
    </w:p>
    <w:p w14:paraId="2054A2E3" w14:textId="6B319F29" w:rsidR="00380BC0" w:rsidRDefault="00380BC0" w:rsidP="00380BC0">
      <w:pPr>
        <w:pStyle w:val="Paragraph"/>
        <w:numPr>
          <w:ilvl w:val="0"/>
          <w:numId w:val="26"/>
        </w:numPr>
        <w:spacing w:after="120" w:line="240" w:lineRule="auto"/>
        <w:ind w:right="720" w:hanging="720"/>
      </w:pPr>
      <w:r>
        <w:t xml:space="preserve">Copperas Cove’s </w:t>
      </w:r>
      <w:r w:rsidR="00D55A48">
        <w:t xml:space="preserve">Proof of Notice, </w:t>
      </w:r>
      <w:r>
        <w:t xml:space="preserve">filed on </w:t>
      </w:r>
      <w:r w:rsidR="00D55A48">
        <w:t>September 13, 2021</w:t>
      </w:r>
      <w:r>
        <w:t xml:space="preserve"> (Interchange Item No. </w:t>
      </w:r>
      <w:r w:rsidR="00D55A48">
        <w:t>8</w:t>
      </w:r>
      <w:r>
        <w:t>);</w:t>
      </w:r>
    </w:p>
    <w:p w14:paraId="69F99ADB" w14:textId="080697CA" w:rsidR="00380BC0" w:rsidRDefault="00380BC0" w:rsidP="00380BC0">
      <w:pPr>
        <w:pStyle w:val="Paragraph"/>
        <w:numPr>
          <w:ilvl w:val="0"/>
          <w:numId w:val="26"/>
        </w:numPr>
        <w:spacing w:after="120" w:line="240" w:lineRule="auto"/>
        <w:ind w:right="720" w:hanging="720"/>
      </w:pPr>
      <w:r>
        <w:t xml:space="preserve">Copperas Cove’s </w:t>
      </w:r>
      <w:r w:rsidR="00D55A48">
        <w:t xml:space="preserve">Supplemental Proof of Notice, </w:t>
      </w:r>
      <w:r>
        <w:t xml:space="preserve">filed on </w:t>
      </w:r>
      <w:r w:rsidR="00D55A48">
        <w:t>September 30, 2021</w:t>
      </w:r>
      <w:r>
        <w:t xml:space="preserve"> (Interchange Item No. </w:t>
      </w:r>
      <w:r w:rsidR="00D55A48">
        <w:t>9</w:t>
      </w:r>
      <w:r>
        <w:t>);</w:t>
      </w:r>
    </w:p>
    <w:p w14:paraId="038531C4" w14:textId="5851B687" w:rsidR="00380BC0" w:rsidRDefault="00380BC0" w:rsidP="00380BC0">
      <w:pPr>
        <w:pStyle w:val="Paragraph"/>
        <w:numPr>
          <w:ilvl w:val="0"/>
          <w:numId w:val="26"/>
        </w:numPr>
        <w:spacing w:after="120" w:line="240" w:lineRule="auto"/>
        <w:ind w:right="720" w:hanging="720"/>
      </w:pPr>
      <w:r>
        <w:t xml:space="preserve">Copperas Cove’s consent to final maps and water certificate, filed </w:t>
      </w:r>
      <w:r w:rsidR="002D43C3">
        <w:t xml:space="preserve">November 11, </w:t>
      </w:r>
      <w:r>
        <w:t>2021 (Interchange Item No. </w:t>
      </w:r>
      <w:r w:rsidR="002D43C3">
        <w:t>12</w:t>
      </w:r>
      <w:r>
        <w:t>);</w:t>
      </w:r>
    </w:p>
    <w:p w14:paraId="0CAF3B73" w14:textId="77777777" w:rsidR="002D43C3" w:rsidRDefault="002D43C3" w:rsidP="002D43C3">
      <w:pPr>
        <w:pStyle w:val="Paragraph"/>
        <w:numPr>
          <w:ilvl w:val="0"/>
          <w:numId w:val="26"/>
        </w:numPr>
        <w:spacing w:after="120" w:line="240" w:lineRule="auto"/>
        <w:ind w:right="720" w:hanging="720"/>
      </w:pPr>
      <w:r>
        <w:lastRenderedPageBreak/>
        <w:t xml:space="preserve">Copperas Cove’s Supplemental Information, filed November 22, 2021 (Interchange Item No. 13); </w:t>
      </w:r>
    </w:p>
    <w:p w14:paraId="57C12348" w14:textId="2EFC9C29" w:rsidR="002D43C3" w:rsidRDefault="002D43C3" w:rsidP="002D43C3">
      <w:pPr>
        <w:pStyle w:val="Paragraph"/>
        <w:numPr>
          <w:ilvl w:val="0"/>
          <w:numId w:val="26"/>
        </w:numPr>
        <w:spacing w:after="120" w:line="240" w:lineRule="auto"/>
        <w:ind w:right="720" w:hanging="720"/>
      </w:pPr>
      <w:r>
        <w:t xml:space="preserve">Commission Staff’s </w:t>
      </w:r>
      <w:r w:rsidR="009720B8">
        <w:t>R</w:t>
      </w:r>
      <w:r>
        <w:t xml:space="preserve">ecommendation on </w:t>
      </w:r>
      <w:r w:rsidR="009720B8">
        <w:t>F</w:t>
      </w:r>
      <w:r>
        <w:t>inal disposition, filed on December 3, 2021 (Interchange Item No. 14);</w:t>
      </w:r>
      <w:r w:rsidR="000E289F">
        <w:t xml:space="preserve"> and</w:t>
      </w:r>
    </w:p>
    <w:p w14:paraId="585FDD35" w14:textId="14E79231" w:rsidR="00380BC0" w:rsidRDefault="00380BC0" w:rsidP="00380BC0">
      <w:pPr>
        <w:pStyle w:val="Paragraph"/>
        <w:numPr>
          <w:ilvl w:val="0"/>
          <w:numId w:val="26"/>
        </w:numPr>
        <w:spacing w:after="120" w:line="240" w:lineRule="auto"/>
        <w:ind w:right="720" w:hanging="720"/>
      </w:pPr>
      <w:r>
        <w:t>the attached final map and certificate.</w:t>
      </w:r>
    </w:p>
    <w:p w14:paraId="68EC87F7" w14:textId="1B513BFD" w:rsidR="008A7462" w:rsidRDefault="008A7462" w:rsidP="008A7462">
      <w:pPr>
        <w:pStyle w:val="Heading1"/>
      </w:pPr>
      <w:r>
        <w:t xml:space="preserve">PROPOSED </w:t>
      </w:r>
      <w:r w:rsidRPr="008A7462">
        <w:t>NOTICE</w:t>
      </w:r>
      <w:r>
        <w:t xml:space="preserve"> OF APPROVAL</w:t>
      </w:r>
    </w:p>
    <w:p w14:paraId="12E02C82" w14:textId="2B90BBD3" w:rsidR="008A7462" w:rsidRPr="008A7462" w:rsidRDefault="008A7462" w:rsidP="008A7462">
      <w:pPr>
        <w:pStyle w:val="Paragraph"/>
      </w:pPr>
      <w:r w:rsidRPr="008A7462">
        <w:t xml:space="preserve">The Parties have agreed on the attached Proposed Notice of Approval, which would grant </w:t>
      </w:r>
      <w:r>
        <w:t>Copperas Cove’s</w:t>
      </w:r>
      <w:r w:rsidRPr="008A7462">
        <w:t xml:space="preserve"> application to amend water CCN No. </w:t>
      </w:r>
      <w:r w:rsidRPr="00380BC0">
        <w:rPr>
          <w:iCs/>
        </w:rPr>
        <w:t>10449</w:t>
      </w:r>
      <w:r w:rsidRPr="008A7462">
        <w:t>. The Parties request that the Commission adopt the findings of fact, conclusions of law, and ordering paragraphs from th</w:t>
      </w:r>
      <w:r>
        <w:t xml:space="preserve">e Proposed </w:t>
      </w:r>
      <w:r w:rsidRPr="008A7462">
        <w:t>Notice of Approval.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495"/>
        <w:gridCol w:w="4855"/>
      </w:tblGrid>
      <w:tr w:rsidR="0051021C" w14:paraId="19CA4F39" w14:textId="77777777" w:rsidTr="00066524">
        <w:trPr>
          <w:cantSplit/>
        </w:trPr>
        <w:tc>
          <w:tcPr>
            <w:tcW w:w="4495" w:type="dxa"/>
          </w:tcPr>
          <w:p w14:paraId="2F401EC1" w14:textId="7F82D5E6" w:rsidR="0051021C" w:rsidRPr="0047767A" w:rsidRDefault="0051021C" w:rsidP="00066524">
            <w:pPr>
              <w:pStyle w:val="Paragraph"/>
              <w:spacing w:before="240" w:line="480" w:lineRule="auto"/>
              <w:ind w:firstLine="0"/>
            </w:pPr>
            <w:r w:rsidRPr="00BA24B6">
              <w:t xml:space="preserve">Dated: </w:t>
            </w:r>
            <w:sdt>
              <w:sdtPr>
                <w:alias w:val="Publish Date"/>
                <w:tag w:val="PD"/>
                <w:id w:val="324098573"/>
                <w:placeholder>
                  <w:docPart w:val="9BFDB7E18FC74F38A0FBC9EA812435FA"/>
                </w:placeholder>
                <w:date w:fullDate="2021-12-10T00:00:00Z">
                  <w:dateFormat w:val="MMMM d, yyyy"/>
                  <w:lid w:val="en-US"/>
                  <w:storeMappedDataAs w:val="date"/>
                  <w:calendar w:val="gregorian"/>
                </w:date>
              </w:sdtPr>
              <w:sdtEndPr/>
              <w:sdtContent>
                <w:r w:rsidR="00380BC0">
                  <w:t>December 10, 2021</w:t>
                </w:r>
              </w:sdtContent>
            </w:sdt>
          </w:p>
          <w:p w14:paraId="49E89BFE" w14:textId="77777777" w:rsidR="0051021C" w:rsidRDefault="0051021C" w:rsidP="00066524">
            <w:pPr>
              <w:pStyle w:val="Paragraph"/>
              <w:spacing w:before="240"/>
              <w:ind w:firstLine="0"/>
            </w:pPr>
          </w:p>
        </w:tc>
        <w:tc>
          <w:tcPr>
            <w:tcW w:w="4855" w:type="dxa"/>
          </w:tcPr>
          <w:p w14:paraId="7BB53CDB" w14:textId="77777777" w:rsidR="0051021C" w:rsidRPr="00BA24B6" w:rsidRDefault="0051021C" w:rsidP="00066524">
            <w:pPr>
              <w:spacing w:before="240" w:after="0" w:line="480" w:lineRule="auto"/>
              <w:ind w:left="202" w:firstLine="0"/>
            </w:pPr>
            <w:r w:rsidRPr="00BA24B6">
              <w:t>Respectfully Submitted,</w:t>
            </w:r>
          </w:p>
          <w:p w14:paraId="72EC98BD" w14:textId="77777777" w:rsidR="0051021C" w:rsidRPr="00BA24B6" w:rsidRDefault="0051021C" w:rsidP="00066524">
            <w:pPr>
              <w:spacing w:after="0" w:line="240" w:lineRule="auto"/>
              <w:ind w:left="196" w:firstLine="0"/>
              <w:contextualSpacing/>
              <w:jc w:val="left"/>
              <w:rPr>
                <w:b/>
              </w:rPr>
            </w:pPr>
            <w:r w:rsidRPr="00BA24B6">
              <w:rPr>
                <w:b/>
              </w:rPr>
              <w:t>PUBLIC UTILITY COMMISSION OF TEXAS LEGAL DIVISION</w:t>
            </w:r>
          </w:p>
          <w:p w14:paraId="79AC7C2C" w14:textId="77777777" w:rsidR="0051021C" w:rsidRPr="00BA24B6" w:rsidRDefault="0051021C" w:rsidP="00066524">
            <w:pPr>
              <w:spacing w:after="0" w:line="240" w:lineRule="auto"/>
              <w:ind w:left="196" w:firstLine="0"/>
              <w:rPr>
                <w:szCs w:val="20"/>
              </w:rPr>
            </w:pPr>
          </w:p>
          <w:p w14:paraId="6924AB61" w14:textId="77777777" w:rsidR="0051021C" w:rsidRDefault="0051021C" w:rsidP="00066524">
            <w:pPr>
              <w:spacing w:after="0" w:line="240" w:lineRule="auto"/>
              <w:ind w:left="196" w:firstLine="0"/>
              <w:rPr>
                <w:szCs w:val="20"/>
              </w:rPr>
            </w:pPr>
            <w:r w:rsidRPr="00BA24B6">
              <w:rPr>
                <w:szCs w:val="20"/>
              </w:rPr>
              <w:t>Rachelle Nicolette Robles</w:t>
            </w:r>
          </w:p>
          <w:p w14:paraId="3ECF8AC5" w14:textId="77777777" w:rsidR="0051021C" w:rsidRPr="00BA24B6" w:rsidRDefault="0051021C" w:rsidP="00066524">
            <w:pPr>
              <w:spacing w:after="0" w:line="240" w:lineRule="auto"/>
              <w:ind w:left="196" w:firstLine="0"/>
              <w:rPr>
                <w:szCs w:val="20"/>
              </w:rPr>
            </w:pPr>
            <w:r w:rsidRPr="00BA24B6">
              <w:rPr>
                <w:szCs w:val="20"/>
              </w:rPr>
              <w:t xml:space="preserve">Division Director </w:t>
            </w:r>
          </w:p>
          <w:p w14:paraId="3B0B7BF0" w14:textId="77777777" w:rsidR="0051021C" w:rsidRPr="00BA24B6" w:rsidRDefault="0051021C" w:rsidP="00066524">
            <w:pPr>
              <w:spacing w:after="0" w:line="240" w:lineRule="auto"/>
              <w:ind w:left="196" w:firstLine="0"/>
              <w:rPr>
                <w:szCs w:val="20"/>
              </w:rPr>
            </w:pPr>
          </w:p>
          <w:p w14:paraId="429E6DE5" w14:textId="77777777" w:rsidR="0051021C" w:rsidRPr="00BA24B6" w:rsidRDefault="0051021C" w:rsidP="00066524">
            <w:pPr>
              <w:spacing w:after="0" w:line="240" w:lineRule="auto"/>
              <w:ind w:left="196" w:firstLine="0"/>
              <w:rPr>
                <w:szCs w:val="20"/>
              </w:rPr>
            </w:pPr>
          </w:p>
          <w:p w14:paraId="52EABD83" w14:textId="7738F77D" w:rsidR="0051021C" w:rsidRPr="00BA24B6" w:rsidRDefault="0051021C" w:rsidP="00066524">
            <w:pPr>
              <w:tabs>
                <w:tab w:val="left" w:pos="4216"/>
                <w:tab w:val="right" w:pos="7920"/>
              </w:tabs>
              <w:spacing w:after="0" w:line="240" w:lineRule="auto"/>
              <w:ind w:left="196" w:firstLine="0"/>
              <w:rPr>
                <w:szCs w:val="20"/>
                <w:u w:val="single"/>
              </w:rPr>
            </w:pPr>
            <w:r>
              <w:rPr>
                <w:szCs w:val="20"/>
                <w:u w:val="single"/>
              </w:rPr>
              <w:t xml:space="preserve">  </w:t>
            </w:r>
            <w:r w:rsidR="00763110">
              <w:rPr>
                <w:szCs w:val="20"/>
                <w:u w:val="single"/>
              </w:rPr>
              <w:t>/s/ R. Floyd Walker</w:t>
            </w:r>
          </w:p>
          <w:p w14:paraId="127523D5" w14:textId="77777777" w:rsidR="0051021C" w:rsidRPr="00BA24B6" w:rsidRDefault="0051021C" w:rsidP="00066524">
            <w:pPr>
              <w:spacing w:after="0" w:line="240" w:lineRule="auto"/>
              <w:ind w:left="196" w:firstLine="0"/>
              <w:rPr>
                <w:szCs w:val="20"/>
              </w:rPr>
            </w:pPr>
            <w:r w:rsidRPr="00BA24B6">
              <w:rPr>
                <w:szCs w:val="20"/>
              </w:rPr>
              <w:t>R. Floyd Walker</w:t>
            </w:r>
          </w:p>
          <w:p w14:paraId="32EC62AB" w14:textId="77777777" w:rsidR="0051021C" w:rsidRPr="00BA24B6" w:rsidRDefault="0051021C" w:rsidP="00066524">
            <w:pPr>
              <w:spacing w:after="0" w:line="240" w:lineRule="auto"/>
              <w:ind w:left="196" w:firstLine="0"/>
              <w:rPr>
                <w:szCs w:val="20"/>
              </w:rPr>
            </w:pPr>
            <w:r w:rsidRPr="00BA24B6">
              <w:rPr>
                <w:szCs w:val="20"/>
              </w:rPr>
              <w:t xml:space="preserve">State Bar No. </w:t>
            </w:r>
            <w:r w:rsidRPr="00BA24B6">
              <w:t>24044751</w:t>
            </w:r>
          </w:p>
          <w:p w14:paraId="31920E1E" w14:textId="77777777" w:rsidR="0051021C" w:rsidRPr="00BA24B6" w:rsidRDefault="0051021C" w:rsidP="00066524">
            <w:pPr>
              <w:spacing w:after="0" w:line="240" w:lineRule="auto"/>
              <w:ind w:left="196" w:firstLine="0"/>
              <w:rPr>
                <w:szCs w:val="20"/>
              </w:rPr>
            </w:pPr>
            <w:r w:rsidRPr="00BA24B6">
              <w:rPr>
                <w:szCs w:val="20"/>
              </w:rPr>
              <w:t>1701 N. Congress Avenue</w:t>
            </w:r>
          </w:p>
          <w:p w14:paraId="4B346020" w14:textId="77777777" w:rsidR="0051021C" w:rsidRPr="00BA24B6" w:rsidRDefault="0051021C" w:rsidP="00066524">
            <w:pPr>
              <w:spacing w:after="0" w:line="240" w:lineRule="auto"/>
              <w:ind w:left="196" w:firstLine="0"/>
              <w:rPr>
                <w:szCs w:val="20"/>
              </w:rPr>
            </w:pPr>
            <w:r w:rsidRPr="00BA24B6">
              <w:rPr>
                <w:szCs w:val="20"/>
              </w:rPr>
              <w:t>P.O. Box 13326</w:t>
            </w:r>
          </w:p>
          <w:p w14:paraId="3358938D" w14:textId="77777777" w:rsidR="0051021C" w:rsidRPr="00BA24B6" w:rsidRDefault="0051021C" w:rsidP="00066524">
            <w:pPr>
              <w:spacing w:after="0" w:line="240" w:lineRule="auto"/>
              <w:ind w:left="196" w:firstLine="0"/>
              <w:rPr>
                <w:szCs w:val="20"/>
              </w:rPr>
            </w:pPr>
            <w:r w:rsidRPr="00BA24B6">
              <w:rPr>
                <w:szCs w:val="20"/>
              </w:rPr>
              <w:t>Austin, Texas 78711-3326</w:t>
            </w:r>
          </w:p>
          <w:p w14:paraId="68215F96" w14:textId="77777777" w:rsidR="0051021C" w:rsidRPr="00BA24B6" w:rsidRDefault="0051021C" w:rsidP="00066524">
            <w:pPr>
              <w:spacing w:after="0" w:line="240" w:lineRule="auto"/>
              <w:ind w:left="196" w:firstLine="0"/>
              <w:rPr>
                <w:szCs w:val="20"/>
              </w:rPr>
            </w:pPr>
            <w:r w:rsidRPr="00BA24B6">
              <w:rPr>
                <w:szCs w:val="20"/>
              </w:rPr>
              <w:t>(512) 936-7261</w:t>
            </w:r>
          </w:p>
          <w:p w14:paraId="635CF5C0" w14:textId="77777777" w:rsidR="0051021C" w:rsidRPr="00BA24B6" w:rsidRDefault="0051021C" w:rsidP="00066524">
            <w:pPr>
              <w:spacing w:after="0" w:line="240" w:lineRule="auto"/>
              <w:ind w:left="196" w:firstLine="0"/>
              <w:rPr>
                <w:szCs w:val="20"/>
              </w:rPr>
            </w:pPr>
            <w:r w:rsidRPr="00BA24B6">
              <w:rPr>
                <w:szCs w:val="20"/>
              </w:rPr>
              <w:t>(512) 936-7268 (facsimile)</w:t>
            </w:r>
          </w:p>
          <w:p w14:paraId="004CB50C" w14:textId="77777777" w:rsidR="0051021C" w:rsidRDefault="0051021C" w:rsidP="00066524">
            <w:pPr>
              <w:spacing w:after="0" w:line="240" w:lineRule="auto"/>
              <w:ind w:left="196" w:firstLine="0"/>
            </w:pPr>
            <w:r>
              <w:rPr>
                <w:szCs w:val="20"/>
              </w:rPr>
              <w:t>f</w:t>
            </w:r>
            <w:r w:rsidRPr="00BA24B6">
              <w:rPr>
                <w:szCs w:val="20"/>
              </w:rPr>
              <w:t>loyd.</w:t>
            </w:r>
            <w:r>
              <w:rPr>
                <w:szCs w:val="20"/>
              </w:rPr>
              <w:t>w</w:t>
            </w:r>
            <w:r w:rsidRPr="00BA24B6">
              <w:rPr>
                <w:szCs w:val="20"/>
              </w:rPr>
              <w:t>alker@puc.texas.gov</w:t>
            </w:r>
          </w:p>
        </w:tc>
      </w:tr>
    </w:tbl>
    <w:p w14:paraId="014E0A97" w14:textId="77777777" w:rsidR="00DA790F" w:rsidRPr="0051021C" w:rsidRDefault="00DA790F" w:rsidP="0051021C">
      <w:pPr>
        <w:pStyle w:val="Paragraph"/>
      </w:pPr>
    </w:p>
    <w:p w14:paraId="29F8EC46" w14:textId="77777777" w:rsidR="002720F6" w:rsidRPr="00702788" w:rsidRDefault="00B5746B" w:rsidP="00092070">
      <w:pPr>
        <w:pStyle w:val="CaseCaption"/>
        <w:contextualSpacing w:val="0"/>
        <w:rPr>
          <w:bCs/>
        </w:rPr>
      </w:pPr>
      <w:r w:rsidRPr="007E7DD1">
        <w:rPr>
          <w:bCs/>
          <w:highlight w:val="cyan"/>
        </w:rPr>
        <w:fldChar w:fldCharType="begin"/>
      </w:r>
      <w:r w:rsidRPr="007E7DD1">
        <w:rPr>
          <w:bCs/>
          <w:highlight w:val="cyan"/>
        </w:rPr>
        <w:instrText xml:space="preserve"> CaseType </w:instrText>
      </w:r>
      <w:r w:rsidRPr="007E7DD1">
        <w:rPr>
          <w:bCs/>
          <w:highlight w:val="cyan"/>
        </w:rPr>
        <w:fldChar w:fldCharType="separate"/>
      </w:r>
      <w:r w:rsidR="00380BC0" w:rsidRPr="00EF7381">
        <w:t>Docket</w:t>
      </w:r>
      <w:r w:rsidR="00380BC0" w:rsidRPr="00D92C94">
        <w:t xml:space="preserve"> No</w:t>
      </w:r>
      <w:r w:rsidR="00380BC0" w:rsidRPr="008647EB">
        <w:t>.</w:t>
      </w:r>
      <w:r w:rsidR="00380BC0">
        <w:t xml:space="preserve"> </w:t>
      </w:r>
      <w:sdt>
        <w:sdtPr>
          <w:alias w:val="Docket Number"/>
          <w:tag w:val="DN"/>
          <w:id w:val="1694804237"/>
          <w:placeholder>
            <w:docPart w:val="8777060FC25848F39367AD4EC68E87B3"/>
          </w:placeholder>
          <w:text/>
        </w:sdtPr>
        <w:sdtEndPr/>
        <w:sdtContent>
          <w:r w:rsidR="00380BC0">
            <w:t>52309</w:t>
          </w:r>
        </w:sdtContent>
      </w:sdt>
      <w:r w:rsidR="00380BC0">
        <w:t xml:space="preserve"> </w:t>
      </w:r>
      <w:r w:rsidRPr="007E7DD1">
        <w:rPr>
          <w:bCs/>
          <w:highlight w:val="cyan"/>
        </w:rPr>
        <w:fldChar w:fldCharType="end"/>
      </w:r>
    </w:p>
    <w:p w14:paraId="4D8D05EA" w14:textId="77777777" w:rsidR="00DA790F" w:rsidRPr="008647EB" w:rsidRDefault="00DA790F" w:rsidP="00092070">
      <w:pPr>
        <w:pStyle w:val="CaseCaption"/>
      </w:pPr>
      <w:r w:rsidRPr="008647EB">
        <w:t>CERTIFICATE OF SERVICE</w:t>
      </w:r>
    </w:p>
    <w:p w14:paraId="3628BA46" w14:textId="2BC3B21B"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F06042">
        <w:t xml:space="preserve"> </w:t>
      </w:r>
      <w:r w:rsidR="00F06042">
        <w:fldChar w:fldCharType="begin"/>
      </w:r>
      <w:r w:rsidR="00F06042">
        <w:instrText xml:space="preserve"> DATE \@ "MMMM d, yyyy" </w:instrText>
      </w:r>
      <w:r w:rsidR="00F06042">
        <w:fldChar w:fldCharType="separate"/>
      </w:r>
      <w:r w:rsidR="00763110">
        <w:rPr>
          <w:noProof/>
        </w:rPr>
        <w:t>December 10, 2021</w:t>
      </w:r>
      <w:r w:rsidR="00F06042">
        <w:fldChar w:fldCharType="end"/>
      </w:r>
      <w:r w:rsidRPr="00893EAC">
        <w:t xml:space="preserve">, in accordance with the </w:t>
      </w:r>
      <w:r>
        <w:t xml:space="preserve">Second </w:t>
      </w:r>
      <w:r w:rsidRPr="00893EAC">
        <w:t>Order Suspending Rules, issued in Project No. 50664.</w:t>
      </w:r>
      <w:r w:rsidR="00C4658E">
        <w:t xml:space="preserve"> </w:t>
      </w:r>
    </w:p>
    <w:p w14:paraId="537EE838"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65A1A6A3" w14:textId="4EA216FD" w:rsidR="00380BC0" w:rsidRDefault="00DA790F" w:rsidP="009D7252">
      <w:pPr>
        <w:spacing w:after="0" w:line="240" w:lineRule="auto"/>
        <w:ind w:left="4320" w:firstLine="0"/>
        <w:rPr>
          <w:szCs w:val="20"/>
        </w:rPr>
      </w:pPr>
      <w:r>
        <w:rPr>
          <w:szCs w:val="20"/>
        </w:rPr>
        <w:t>R. Floyd Walker</w:t>
      </w:r>
    </w:p>
    <w:p w14:paraId="1C7DFAD0" w14:textId="77777777" w:rsidR="00380BC0" w:rsidRDefault="00380BC0" w:rsidP="009D7252">
      <w:pPr>
        <w:spacing w:after="0" w:line="240" w:lineRule="auto"/>
        <w:ind w:left="4320" w:firstLine="0"/>
        <w:rPr>
          <w:szCs w:val="20"/>
          <w:u w:val="single"/>
        </w:rPr>
        <w:sectPr w:rsidR="00380BC0" w:rsidSect="00844885">
          <w:headerReference w:type="default" r:id="rId9"/>
          <w:footerReference w:type="even" r:id="rId10"/>
          <w:type w:val="continuous"/>
          <w:pgSz w:w="12240" w:h="15840"/>
          <w:pgMar w:top="1440" w:right="1440" w:bottom="1440" w:left="1440" w:header="720" w:footer="720" w:gutter="0"/>
          <w:cols w:space="720"/>
          <w:titlePg/>
          <w:docGrid w:linePitch="326"/>
        </w:sectPr>
      </w:pPr>
    </w:p>
    <w:p w14:paraId="5C3FA573" w14:textId="77777777" w:rsidR="00004713" w:rsidRPr="00564268" w:rsidRDefault="00004713" w:rsidP="00004713">
      <w:pPr>
        <w:pStyle w:val="CaseCaption"/>
        <w:rPr>
          <w:bCs/>
          <w:color w:val="000000" w:themeColor="text1"/>
        </w:rPr>
      </w:pPr>
      <w:r w:rsidRPr="00EF7381">
        <w:lastRenderedPageBreak/>
        <w:t>Docket</w:t>
      </w:r>
      <w:r w:rsidRPr="00D92C94">
        <w:t xml:space="preserve"> No</w:t>
      </w:r>
      <w:r w:rsidRPr="008647EB">
        <w:t>.</w:t>
      </w:r>
      <w:r>
        <w:t xml:space="preserve"> </w:t>
      </w:r>
      <w:sdt>
        <w:sdtPr>
          <w:alias w:val="Docket Number"/>
          <w:tag w:val="DN"/>
          <w:id w:val="-1879778682"/>
          <w:placeholder>
            <w:docPart w:val="497B0E04B0B146B38E270126211D1FF4"/>
          </w:placeholder>
          <w:text/>
        </w:sdtPr>
        <w:sdtEndPr/>
        <w:sdtContent>
          <w:r>
            <w:t>52309</w:t>
          </w:r>
        </w:sdtContent>
      </w:sdt>
      <w:r>
        <w:t xml:space="preserve"> </w:t>
      </w:r>
    </w:p>
    <w:tbl>
      <w:tblPr>
        <w:tblW w:w="0" w:type="auto"/>
        <w:tblLook w:val="01E0" w:firstRow="1" w:lastRow="1" w:firstColumn="1" w:lastColumn="1" w:noHBand="0" w:noVBand="0"/>
        <w:tblCaption w:val="Case Caption"/>
      </w:tblPr>
      <w:tblGrid>
        <w:gridCol w:w="4826"/>
        <w:gridCol w:w="336"/>
        <w:gridCol w:w="4198"/>
      </w:tblGrid>
      <w:tr w:rsidR="00004713" w:rsidRPr="008647EB" w14:paraId="73AC7E10" w14:textId="77777777" w:rsidTr="000376C7">
        <w:trPr>
          <w:trHeight w:val="576"/>
        </w:trPr>
        <w:tc>
          <w:tcPr>
            <w:tcW w:w="4826" w:type="dxa"/>
          </w:tcPr>
          <w:p w14:paraId="10BB0C2A" w14:textId="77777777" w:rsidR="00004713" w:rsidRPr="00E710D3" w:rsidRDefault="00763110" w:rsidP="000376C7">
            <w:pPr>
              <w:spacing w:after="0" w:line="240" w:lineRule="auto"/>
              <w:ind w:firstLine="0"/>
              <w:jc w:val="left"/>
              <w:rPr>
                <w:b/>
                <w:szCs w:val="20"/>
              </w:rPr>
            </w:pPr>
            <w:sdt>
              <w:sdtPr>
                <w:rPr>
                  <w:b/>
                  <w:caps/>
                  <w:szCs w:val="20"/>
                </w:rPr>
                <w:alias w:val="Case Style"/>
                <w:tag w:val="CS"/>
                <w:id w:val="-1333603086"/>
                <w:placeholder>
                  <w:docPart w:val="E6B3CA60FD514750B7E2B7CAFB1FE457"/>
                </w:placeholder>
                <w15:appearance w15:val="hidden"/>
              </w:sdtPr>
              <w:sdtEndPr/>
              <w:sdtContent>
                <w:r w:rsidR="00004713">
                  <w:rPr>
                    <w:b/>
                    <w:caps/>
                    <w:szCs w:val="20"/>
                  </w:rPr>
                  <w:t>APPLICATION OF THE CITY OF COPPERAS COVE TO AMEND ITS CERTIFICATE OF CONVENIENCE AND NECESSITY IN CORYELL AND BELL COUNTIES</w:t>
                </w:r>
              </w:sdtContent>
            </w:sdt>
            <w:r w:rsidR="00004713">
              <w:rPr>
                <w:b/>
                <w:caps/>
                <w:szCs w:val="20"/>
              </w:rPr>
              <w:t xml:space="preserve"> </w:t>
            </w:r>
          </w:p>
        </w:tc>
        <w:tc>
          <w:tcPr>
            <w:tcW w:w="336" w:type="dxa"/>
            <w:noWrap/>
          </w:tcPr>
          <w:p w14:paraId="72CE637F" w14:textId="77777777" w:rsidR="00004713" w:rsidRDefault="00004713" w:rsidP="000376C7">
            <w:pPr>
              <w:spacing w:after="0" w:line="240" w:lineRule="auto"/>
              <w:ind w:firstLine="0"/>
              <w:rPr>
                <w:b/>
                <w:szCs w:val="20"/>
              </w:rPr>
            </w:pPr>
            <w:r>
              <w:rPr>
                <w:b/>
                <w:szCs w:val="20"/>
              </w:rPr>
              <w:t>§</w:t>
            </w:r>
          </w:p>
          <w:p w14:paraId="72CC00D6" w14:textId="77777777" w:rsidR="00004713" w:rsidRDefault="00004713" w:rsidP="000376C7">
            <w:pPr>
              <w:spacing w:after="0" w:line="240" w:lineRule="auto"/>
              <w:ind w:firstLine="0"/>
              <w:rPr>
                <w:b/>
                <w:szCs w:val="20"/>
              </w:rPr>
            </w:pPr>
            <w:r>
              <w:rPr>
                <w:b/>
                <w:szCs w:val="20"/>
              </w:rPr>
              <w:t>§</w:t>
            </w:r>
          </w:p>
          <w:p w14:paraId="1748FBC5" w14:textId="77777777" w:rsidR="00004713" w:rsidRDefault="00004713" w:rsidP="000376C7">
            <w:pPr>
              <w:spacing w:after="0" w:line="240" w:lineRule="auto"/>
              <w:ind w:firstLine="0"/>
              <w:rPr>
                <w:b/>
                <w:szCs w:val="20"/>
              </w:rPr>
            </w:pPr>
            <w:r>
              <w:rPr>
                <w:b/>
                <w:szCs w:val="20"/>
              </w:rPr>
              <w:t>§</w:t>
            </w:r>
          </w:p>
          <w:p w14:paraId="65EF68F0" w14:textId="77777777" w:rsidR="00004713" w:rsidRDefault="00004713" w:rsidP="000376C7">
            <w:pPr>
              <w:spacing w:after="0" w:line="240" w:lineRule="auto"/>
              <w:ind w:firstLine="0"/>
              <w:rPr>
                <w:b/>
                <w:szCs w:val="20"/>
              </w:rPr>
            </w:pPr>
            <w:r>
              <w:rPr>
                <w:b/>
                <w:szCs w:val="20"/>
              </w:rPr>
              <w:t>§</w:t>
            </w:r>
          </w:p>
          <w:p w14:paraId="2C99BE1E" w14:textId="77777777" w:rsidR="00004713" w:rsidRPr="008647EB" w:rsidRDefault="00004713" w:rsidP="000376C7">
            <w:pPr>
              <w:spacing w:after="0" w:line="240" w:lineRule="auto"/>
              <w:ind w:firstLine="0"/>
              <w:rPr>
                <w:b/>
                <w:szCs w:val="20"/>
              </w:rPr>
            </w:pPr>
            <w:r>
              <w:rPr>
                <w:b/>
                <w:szCs w:val="20"/>
              </w:rPr>
              <w:t>§</w:t>
            </w:r>
          </w:p>
        </w:tc>
        <w:tc>
          <w:tcPr>
            <w:tcW w:w="4198" w:type="dxa"/>
          </w:tcPr>
          <w:p w14:paraId="211F5333" w14:textId="77777777" w:rsidR="00004713" w:rsidRPr="008647EB" w:rsidRDefault="00004713" w:rsidP="000376C7">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9C79E3F" w14:textId="77777777" w:rsidR="00004713" w:rsidRPr="008647EB" w:rsidRDefault="00004713" w:rsidP="000376C7">
            <w:pPr>
              <w:tabs>
                <w:tab w:val="center" w:pos="4770"/>
                <w:tab w:val="left" w:pos="5400"/>
              </w:tabs>
              <w:spacing w:after="0" w:line="240" w:lineRule="auto"/>
              <w:ind w:firstLine="0"/>
              <w:jc w:val="center"/>
              <w:rPr>
                <w:b/>
                <w:bCs/>
                <w:caps/>
                <w:szCs w:val="20"/>
              </w:rPr>
            </w:pPr>
          </w:p>
          <w:p w14:paraId="0A0EC51C" w14:textId="77777777" w:rsidR="00004713" w:rsidRPr="008647EB" w:rsidRDefault="00004713" w:rsidP="000376C7">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B6D232D" w14:textId="77777777" w:rsidR="00004713" w:rsidRPr="008647EB" w:rsidRDefault="00004713" w:rsidP="00004713">
      <w:pPr>
        <w:spacing w:after="0" w:line="240" w:lineRule="auto"/>
        <w:ind w:firstLine="0"/>
        <w:jc w:val="center"/>
        <w:rPr>
          <w:b/>
          <w:caps/>
        </w:rPr>
      </w:pPr>
    </w:p>
    <w:p w14:paraId="1E376231" w14:textId="77777777" w:rsidR="00004713" w:rsidRPr="0017747D" w:rsidRDefault="00004713" w:rsidP="00004713">
      <w:pPr>
        <w:spacing w:after="0" w:line="240" w:lineRule="auto"/>
        <w:ind w:firstLine="0"/>
        <w:jc w:val="center"/>
        <w:rPr>
          <w:rFonts w:eastAsia="SimSun"/>
          <w:b/>
          <w:bCs/>
          <w:caps/>
        </w:rPr>
      </w:pPr>
      <w:r w:rsidRPr="0017747D">
        <w:rPr>
          <w:rFonts w:eastAsia="SimSun"/>
          <w:b/>
          <w:bCs/>
          <w:caps/>
        </w:rPr>
        <w:t>proposed notice of approval</w:t>
      </w:r>
    </w:p>
    <w:p w14:paraId="4DBEB217" w14:textId="77777777" w:rsidR="00004713" w:rsidRPr="0017747D" w:rsidRDefault="00004713" w:rsidP="00004713">
      <w:pPr>
        <w:spacing w:after="0" w:line="240" w:lineRule="auto"/>
        <w:jc w:val="center"/>
        <w:rPr>
          <w:rFonts w:eastAsia="SimSun"/>
          <w:bCs/>
          <w:caps/>
        </w:rPr>
      </w:pPr>
    </w:p>
    <w:p w14:paraId="27C2F05A" w14:textId="4E2474E1" w:rsidR="00004713" w:rsidRPr="0017747D" w:rsidRDefault="00004713" w:rsidP="00004713">
      <w:pPr>
        <w:spacing w:after="0"/>
        <w:rPr>
          <w:rFonts w:eastAsia="SimSun"/>
          <w:szCs w:val="20"/>
        </w:rPr>
      </w:pPr>
      <w:r w:rsidRPr="0017747D">
        <w:rPr>
          <w:rFonts w:eastAsia="SimSun"/>
          <w:szCs w:val="20"/>
        </w:rPr>
        <w:t xml:space="preserve">This </w:t>
      </w:r>
      <w:r w:rsidR="00D856D9">
        <w:rPr>
          <w:rFonts w:eastAsia="SimSun"/>
          <w:szCs w:val="20"/>
        </w:rPr>
        <w:t>N</w:t>
      </w:r>
      <w:r w:rsidRPr="0017747D">
        <w:rPr>
          <w:rFonts w:eastAsia="SimSun"/>
          <w:szCs w:val="20"/>
        </w:rPr>
        <w:t xml:space="preserve">otice of </w:t>
      </w:r>
      <w:r w:rsidR="00D856D9">
        <w:rPr>
          <w:rFonts w:eastAsia="SimSun"/>
          <w:szCs w:val="20"/>
        </w:rPr>
        <w:t>A</w:t>
      </w:r>
      <w:r w:rsidRPr="0017747D">
        <w:rPr>
          <w:rFonts w:eastAsia="SimSun"/>
          <w:szCs w:val="20"/>
        </w:rPr>
        <w:t xml:space="preserve">pproval addresses the application of </w:t>
      </w:r>
      <w:r>
        <w:rPr>
          <w:rFonts w:eastAsia="SimSun"/>
          <w:szCs w:val="20"/>
        </w:rPr>
        <w:t xml:space="preserve">the City of </w:t>
      </w:r>
      <w:r>
        <w:rPr>
          <w:szCs w:val="20"/>
        </w:rPr>
        <w:t>Copperas Cove</w:t>
      </w:r>
      <w:r w:rsidRPr="004C47F9">
        <w:rPr>
          <w:szCs w:val="20"/>
        </w:rPr>
        <w:t xml:space="preserve"> (</w:t>
      </w:r>
      <w:r>
        <w:rPr>
          <w:szCs w:val="20"/>
        </w:rPr>
        <w:t>Copperas Cove</w:t>
      </w:r>
      <w:r w:rsidRPr="004C47F9">
        <w:t xml:space="preserve">) </w:t>
      </w:r>
      <w:r w:rsidRPr="0017747D">
        <w:rPr>
          <w:rFonts w:eastAsia="SimSun"/>
          <w:szCs w:val="20"/>
        </w:rPr>
        <w:t>to</w:t>
      </w:r>
      <w:r>
        <w:rPr>
          <w:rFonts w:eastAsia="SimSun"/>
          <w:szCs w:val="20"/>
        </w:rPr>
        <w:t xml:space="preserve"> amend</w:t>
      </w:r>
      <w:r w:rsidRPr="0017747D">
        <w:rPr>
          <w:rFonts w:eastAsia="SimSun"/>
          <w:szCs w:val="20"/>
        </w:rPr>
        <w:t xml:space="preserve"> </w:t>
      </w:r>
      <w:r>
        <w:rPr>
          <w:rFonts w:eastAsia="SimSun"/>
          <w:szCs w:val="20"/>
        </w:rPr>
        <w:t>its water</w:t>
      </w:r>
      <w:r w:rsidRPr="0017747D">
        <w:rPr>
          <w:rFonts w:eastAsia="SimSun"/>
          <w:szCs w:val="20"/>
        </w:rPr>
        <w:t xml:space="preserve"> certificate of convenience and necessity (CCN)</w:t>
      </w:r>
      <w:r w:rsidR="00D856D9">
        <w:rPr>
          <w:rFonts w:eastAsia="SimSun"/>
          <w:szCs w:val="20"/>
        </w:rPr>
        <w:t xml:space="preserve"> No. 10449</w:t>
      </w:r>
      <w:r w:rsidRPr="0017747D">
        <w:rPr>
          <w:rFonts w:eastAsia="SimSun"/>
          <w:szCs w:val="20"/>
        </w:rPr>
        <w:t xml:space="preserve"> in </w:t>
      </w:r>
      <w:r>
        <w:rPr>
          <w:rFonts w:eastAsia="SimSun"/>
          <w:szCs w:val="20"/>
        </w:rPr>
        <w:t>Coryell and Bell Counties</w:t>
      </w:r>
      <w:r w:rsidR="00D856D9">
        <w:rPr>
          <w:rFonts w:eastAsia="SimSun"/>
          <w:szCs w:val="20"/>
        </w:rPr>
        <w:t xml:space="preserve"> to add an area that consists of </w:t>
      </w:r>
      <w:r w:rsidR="00D856D9" w:rsidRPr="00380BC0">
        <w:rPr>
          <w:iCs/>
        </w:rPr>
        <w:t>673 acres</w:t>
      </w:r>
      <w:r w:rsidR="00D856D9">
        <w:rPr>
          <w:iCs/>
        </w:rPr>
        <w:t xml:space="preserve"> with </w:t>
      </w:r>
      <w:r w:rsidR="00D856D9" w:rsidRPr="00380BC0">
        <w:rPr>
          <w:iCs/>
        </w:rPr>
        <w:t>36 existing connections</w:t>
      </w:r>
      <w:r>
        <w:rPr>
          <w:rFonts w:eastAsia="SimSun"/>
          <w:szCs w:val="20"/>
        </w:rPr>
        <w:t xml:space="preserve">. </w:t>
      </w:r>
      <w:r w:rsidRPr="0017747D">
        <w:rPr>
          <w:rFonts w:eastAsia="SimSun"/>
          <w:szCs w:val="20"/>
        </w:rPr>
        <w:t xml:space="preserve">The Commission </w:t>
      </w:r>
      <w:r w:rsidR="000C2445">
        <w:rPr>
          <w:rFonts w:eastAsia="SimSun"/>
          <w:szCs w:val="20"/>
        </w:rPr>
        <w:t>amends Copperas Cove’s water CCN No. 10449 to the extent provided in this Notice of Approval.</w:t>
      </w:r>
    </w:p>
    <w:p w14:paraId="0D8480AA" w14:textId="2143A3E0" w:rsidR="00004713" w:rsidRPr="00C42CA9" w:rsidRDefault="00004713" w:rsidP="00C42CA9">
      <w:pPr>
        <w:pStyle w:val="Heading1"/>
        <w:numPr>
          <w:ilvl w:val="0"/>
          <w:numId w:val="34"/>
        </w:numPr>
        <w:rPr>
          <w:rFonts w:eastAsia="SimSun"/>
        </w:rPr>
      </w:pPr>
      <w:r w:rsidRPr="00C42CA9">
        <w:rPr>
          <w:rFonts w:eastAsia="SimSun"/>
        </w:rPr>
        <w:t>Findings of Fact</w:t>
      </w:r>
    </w:p>
    <w:p w14:paraId="2F48AAD6" w14:textId="77777777" w:rsidR="00004713" w:rsidRPr="0017747D" w:rsidRDefault="00004713" w:rsidP="007120CD">
      <w:pPr>
        <w:pStyle w:val="Paragraph"/>
        <w:rPr>
          <w:rFonts w:eastAsia="SimSun"/>
        </w:rPr>
      </w:pPr>
      <w:r w:rsidRPr="0017747D">
        <w:rPr>
          <w:rFonts w:eastAsia="SimSun"/>
        </w:rPr>
        <w:t xml:space="preserve">The Commission makes the </w:t>
      </w:r>
      <w:r w:rsidRPr="007120CD">
        <w:rPr>
          <w:rFonts w:eastAsia="SimSun"/>
        </w:rPr>
        <w:t>following</w:t>
      </w:r>
      <w:r w:rsidRPr="0017747D">
        <w:rPr>
          <w:rFonts w:eastAsia="SimSun"/>
        </w:rPr>
        <w:t xml:space="preserve"> findings of fact:</w:t>
      </w:r>
    </w:p>
    <w:p w14:paraId="11CEAC9C" w14:textId="77777777" w:rsidR="00004713" w:rsidRPr="0017747D" w:rsidRDefault="00004713" w:rsidP="007120CD">
      <w:pPr>
        <w:pStyle w:val="Subheading"/>
      </w:pPr>
      <w:r w:rsidRPr="007120CD">
        <w:t>Applicant</w:t>
      </w:r>
      <w:r w:rsidRPr="0017747D">
        <w:t xml:space="preserve"> </w:t>
      </w:r>
    </w:p>
    <w:p w14:paraId="676AF327" w14:textId="3539666D" w:rsidR="0054015D" w:rsidRPr="0054015D" w:rsidRDefault="00F849D3" w:rsidP="007152AA">
      <w:pPr>
        <w:pStyle w:val="NOAListParagraph"/>
      </w:pPr>
      <w:r>
        <w:t>Copperas Cove</w:t>
      </w:r>
      <w:r w:rsidR="0054015D" w:rsidRPr="0054015D">
        <w:t xml:space="preserve"> is a Texas municipality that owns and operates a water utility serving retail customers in </w:t>
      </w:r>
      <w:r>
        <w:t>Coryell and Bell Counties</w:t>
      </w:r>
      <w:r w:rsidR="0054015D" w:rsidRPr="0054015D">
        <w:t xml:space="preserve"> under water CCN </w:t>
      </w:r>
      <w:r>
        <w:t>No.</w:t>
      </w:r>
      <w:r w:rsidR="0054015D" w:rsidRPr="0054015D">
        <w:t xml:space="preserve"> </w:t>
      </w:r>
      <w:r>
        <w:t>10449</w:t>
      </w:r>
      <w:r w:rsidR="0054015D" w:rsidRPr="0054015D">
        <w:t>.</w:t>
      </w:r>
    </w:p>
    <w:p w14:paraId="0CFEFEC8" w14:textId="71DDDDB6" w:rsidR="0054015D" w:rsidRPr="0054015D" w:rsidRDefault="00F849D3" w:rsidP="007152AA">
      <w:pPr>
        <w:pStyle w:val="NOAListParagraph"/>
      </w:pPr>
      <w:r>
        <w:t>Copperas Cove</w:t>
      </w:r>
      <w:r w:rsidR="0054015D" w:rsidRPr="0054015D">
        <w:t xml:space="preserve"> has a public water system registered with the Texas Commission on Environmental Quality (TCEQ) under public water system number </w:t>
      </w:r>
      <w:r w:rsidR="00C813E4" w:rsidRPr="00544BBE">
        <w:t>0500001</w:t>
      </w:r>
      <w:r w:rsidR="0054015D" w:rsidRPr="0054015D">
        <w:t>.</w:t>
      </w:r>
    </w:p>
    <w:p w14:paraId="70DC088B" w14:textId="77777777" w:rsidR="00004713" w:rsidRPr="0017747D" w:rsidRDefault="00004713" w:rsidP="000D047F">
      <w:pPr>
        <w:pStyle w:val="Subheading"/>
      </w:pPr>
      <w:r w:rsidRPr="0017747D">
        <w:t>Application</w:t>
      </w:r>
      <w:r w:rsidRPr="0017747D">
        <w:rPr>
          <w:iCs/>
          <w:sz w:val="18"/>
          <w:szCs w:val="18"/>
        </w:rPr>
        <w:t xml:space="preserve"> </w:t>
      </w:r>
    </w:p>
    <w:p w14:paraId="4440AE2A" w14:textId="47FD5201" w:rsidR="00004713" w:rsidRPr="0017747D" w:rsidRDefault="00004713" w:rsidP="007152AA">
      <w:pPr>
        <w:pStyle w:val="NOAListParagraph"/>
      </w:pPr>
      <w:r w:rsidRPr="0017747D">
        <w:t xml:space="preserve">On </w:t>
      </w:r>
      <w:r w:rsidR="0054015D">
        <w:t>July 9, 2021</w:t>
      </w:r>
      <w:r>
        <w:t>,</w:t>
      </w:r>
      <w:r w:rsidRPr="0017747D">
        <w:t xml:space="preserve"> </w:t>
      </w:r>
      <w:r>
        <w:t>Copperas Cove</w:t>
      </w:r>
      <w:r w:rsidRPr="0017747D">
        <w:t xml:space="preserve"> filed an application to </w:t>
      </w:r>
      <w:r>
        <w:t>amend its water</w:t>
      </w:r>
      <w:r w:rsidRPr="0017747D">
        <w:t xml:space="preserve"> CCN in </w:t>
      </w:r>
      <w:r w:rsidR="0054015D">
        <w:t>Coryell and Bell Counties</w:t>
      </w:r>
      <w:r w:rsidRPr="0017747D">
        <w:t>.</w:t>
      </w:r>
    </w:p>
    <w:p w14:paraId="006649DE" w14:textId="2BAE5590" w:rsidR="00004713" w:rsidRPr="0017747D" w:rsidRDefault="00004713" w:rsidP="007152AA">
      <w:pPr>
        <w:pStyle w:val="NOAListParagraph"/>
      </w:pPr>
      <w:r>
        <w:t>Copperas Cove</w:t>
      </w:r>
      <w:r w:rsidRPr="0017747D">
        <w:t xml:space="preserve"> filed supplemental information on </w:t>
      </w:r>
      <w:r w:rsidR="0054015D">
        <w:t>July 19, 2021 and November 22, 2021</w:t>
      </w:r>
    </w:p>
    <w:p w14:paraId="6F2C7D7F" w14:textId="7F60081E" w:rsidR="00004713" w:rsidRPr="0017747D" w:rsidRDefault="00004713" w:rsidP="007152AA">
      <w:pPr>
        <w:pStyle w:val="NOAListParagraph"/>
      </w:pPr>
      <w:r w:rsidRPr="0017747D">
        <w:t xml:space="preserve">The requested area consists of </w:t>
      </w:r>
      <w:r w:rsidR="0054015D">
        <w:t>673</w:t>
      </w:r>
      <w:r>
        <w:t xml:space="preserve"> </w:t>
      </w:r>
      <w:r w:rsidRPr="0017747D">
        <w:t xml:space="preserve">acres and </w:t>
      </w:r>
      <w:r w:rsidR="0054015D">
        <w:t>36</w:t>
      </w:r>
      <w:r w:rsidRPr="0017747D">
        <w:t xml:space="preserve"> existing customers.</w:t>
      </w:r>
    </w:p>
    <w:p w14:paraId="18D765A8" w14:textId="23AD05CD" w:rsidR="00004713" w:rsidRPr="0017747D" w:rsidRDefault="00004713" w:rsidP="007152AA">
      <w:pPr>
        <w:pStyle w:val="NOAListParagraph"/>
      </w:pPr>
      <w:r w:rsidRPr="006B50CF">
        <w:rPr>
          <w:rFonts w:cs="Baskerville Old Face"/>
        </w:rPr>
        <w:t xml:space="preserve">The requested area </w:t>
      </w:r>
      <w:r w:rsidR="0054015D" w:rsidRPr="0054015D">
        <w:rPr>
          <w:rFonts w:cs="Baskerville Old Face"/>
        </w:rPr>
        <w:t>is located approximately 9 mile</w:t>
      </w:r>
      <w:r w:rsidR="00F849D3">
        <w:rPr>
          <w:rFonts w:cs="Baskerville Old Face"/>
        </w:rPr>
        <w:t xml:space="preserve">s </w:t>
      </w:r>
      <w:r w:rsidR="0054015D" w:rsidRPr="0054015D">
        <w:rPr>
          <w:rFonts w:cs="Baskerville Old Face"/>
        </w:rPr>
        <w:t>west of downtown Killeen, Texas, and is generally bounded on the north by Tank Destroyer Boulevard; on the east by SH 9 and US 190 and US Fort Hood; on the south by Boys Ranch Road; and on the west by Texas Street and Constitution Drive and FM 116.</w:t>
      </w:r>
      <w:r w:rsidRPr="0017747D">
        <w:t xml:space="preserve"> </w:t>
      </w:r>
    </w:p>
    <w:p w14:paraId="1A638AEA" w14:textId="4AE57931" w:rsidR="00004713" w:rsidRPr="005A0843" w:rsidRDefault="00004713" w:rsidP="007120CD">
      <w:pPr>
        <w:pStyle w:val="NOAListParagraph"/>
      </w:pPr>
      <w:r w:rsidRPr="0017747D">
        <w:t xml:space="preserve">In Order No. </w:t>
      </w:r>
      <w:r w:rsidR="006F5C9E">
        <w:t>2</w:t>
      </w:r>
      <w:r w:rsidR="00F849D3">
        <w:t>,</w:t>
      </w:r>
      <w:r w:rsidRPr="0017747D">
        <w:t xml:space="preserve"> filed on </w:t>
      </w:r>
      <w:r w:rsidR="006F5C9E">
        <w:t>August 10, 2021</w:t>
      </w:r>
      <w:r w:rsidRPr="0017747D">
        <w:t>, the administrative law judge (ALJ) found the application administratively complete.</w:t>
      </w:r>
    </w:p>
    <w:p w14:paraId="77D50547" w14:textId="77777777" w:rsidR="00004713" w:rsidRPr="0017747D" w:rsidRDefault="00004713" w:rsidP="000D047F">
      <w:pPr>
        <w:pStyle w:val="Subheading"/>
      </w:pPr>
      <w:r w:rsidRPr="006F5C9E">
        <w:t>Notice</w:t>
      </w:r>
      <w:r w:rsidRPr="0017747D">
        <w:t xml:space="preserve"> </w:t>
      </w:r>
    </w:p>
    <w:p w14:paraId="42385F91" w14:textId="5C5A9F94" w:rsidR="00004713" w:rsidRPr="0017747D" w:rsidRDefault="00004713" w:rsidP="007152AA">
      <w:pPr>
        <w:pStyle w:val="NOAListParagraph"/>
      </w:pPr>
      <w:r w:rsidRPr="0017747D">
        <w:t xml:space="preserve">On </w:t>
      </w:r>
      <w:r w:rsidR="006F5C9E">
        <w:t>September 13, 2021</w:t>
      </w:r>
      <w:r w:rsidRPr="0017747D">
        <w:t xml:space="preserve">, </w:t>
      </w:r>
      <w:r>
        <w:t>Copperas Cove</w:t>
      </w:r>
      <w:r w:rsidRPr="0017747D">
        <w:t xml:space="preserve"> filed the affidavit of </w:t>
      </w:r>
      <w:r w:rsidR="006F5C9E">
        <w:t>Merrily Van Leuven</w:t>
      </w:r>
      <w:r w:rsidRPr="0017747D">
        <w:t xml:space="preserve">, </w:t>
      </w:r>
      <w:r>
        <w:t>authorized representative for Copperas Cove</w:t>
      </w:r>
      <w:r w:rsidRPr="0017747D">
        <w:t xml:space="preserve">, testifying that notice was mailed to </w:t>
      </w:r>
      <w:r w:rsidR="006F5C9E">
        <w:t xml:space="preserve">current customers, landowners, </w:t>
      </w:r>
      <w:r w:rsidRPr="0017747D">
        <w:t xml:space="preserve">neighboring utilities, county authorities, municipalities, and affected parties on </w:t>
      </w:r>
      <w:r w:rsidR="006F5C9E">
        <w:t>August 18, 2021</w:t>
      </w:r>
      <w:r w:rsidRPr="0017747D">
        <w:t xml:space="preserve">. </w:t>
      </w:r>
    </w:p>
    <w:p w14:paraId="07B71160" w14:textId="40251E82" w:rsidR="00004713" w:rsidRPr="0017747D" w:rsidRDefault="00004713" w:rsidP="007152AA">
      <w:pPr>
        <w:pStyle w:val="NOAListParagraph"/>
      </w:pPr>
      <w:r w:rsidRPr="0017747D">
        <w:t xml:space="preserve">On </w:t>
      </w:r>
      <w:r w:rsidR="006F5C9E">
        <w:t>September 13, 2021</w:t>
      </w:r>
      <w:r w:rsidRPr="0017747D">
        <w:t xml:space="preserve">, </w:t>
      </w:r>
      <w:r>
        <w:t>Copperas Cove</w:t>
      </w:r>
      <w:r w:rsidRPr="0017747D">
        <w:t xml:space="preserve"> filed a publisher’s affidavit attesting to publication of notice in the </w:t>
      </w:r>
      <w:r w:rsidR="006F5C9E">
        <w:rPr>
          <w:i/>
        </w:rPr>
        <w:t>Kil</w:t>
      </w:r>
      <w:r w:rsidR="007E2A1F">
        <w:rPr>
          <w:i/>
        </w:rPr>
        <w:t>l</w:t>
      </w:r>
      <w:r w:rsidR="006F5C9E">
        <w:rPr>
          <w:i/>
        </w:rPr>
        <w:t>een Daily Herald</w:t>
      </w:r>
      <w:r w:rsidRPr="0017747D">
        <w:rPr>
          <w:i/>
        </w:rPr>
        <w:t>,</w:t>
      </w:r>
      <w:r w:rsidRPr="0017747D">
        <w:t xml:space="preserve"> a publication of general circulation in </w:t>
      </w:r>
      <w:r w:rsidR="006F5C9E">
        <w:t xml:space="preserve">Bell and Coryell </w:t>
      </w:r>
      <w:r w:rsidRPr="0017747D">
        <w:t>Count</w:t>
      </w:r>
      <w:r w:rsidR="007E2A1F">
        <w:t>ies</w:t>
      </w:r>
      <w:r w:rsidRPr="0017747D">
        <w:t xml:space="preserve">, on </w:t>
      </w:r>
      <w:r w:rsidR="006F5C9E">
        <w:t>August 20, 2021</w:t>
      </w:r>
      <w:r>
        <w:t xml:space="preserve">, </w:t>
      </w:r>
      <w:r w:rsidRPr="0017747D">
        <w:t>and</w:t>
      </w:r>
      <w:r>
        <w:t xml:space="preserve"> </w:t>
      </w:r>
      <w:r w:rsidR="007E2A1F">
        <w:t>August 27, 2021</w:t>
      </w:r>
      <w:r w:rsidRPr="0017747D">
        <w:t>.</w:t>
      </w:r>
    </w:p>
    <w:p w14:paraId="775F6CF9" w14:textId="5D7007CF" w:rsidR="007E2A1F" w:rsidRPr="0017747D" w:rsidRDefault="007E2A1F" w:rsidP="007152AA">
      <w:pPr>
        <w:pStyle w:val="NOAListParagraph"/>
      </w:pPr>
      <w:r w:rsidRPr="0017747D">
        <w:t xml:space="preserve">On </w:t>
      </w:r>
      <w:r>
        <w:t>September 13, 2021</w:t>
      </w:r>
      <w:r w:rsidRPr="0017747D">
        <w:t xml:space="preserve">, </w:t>
      </w:r>
      <w:r>
        <w:t>Copperas Cove</w:t>
      </w:r>
      <w:r w:rsidRPr="0017747D">
        <w:t xml:space="preserve"> filed a publisher’s affidavit attesting to publication of notice in the </w:t>
      </w:r>
      <w:r>
        <w:rPr>
          <w:i/>
        </w:rPr>
        <w:t>Copperas Cove Leader-Press</w:t>
      </w:r>
      <w:r w:rsidRPr="0017747D">
        <w:rPr>
          <w:i/>
        </w:rPr>
        <w:t>,</w:t>
      </w:r>
      <w:r w:rsidRPr="0017747D">
        <w:t xml:space="preserve"> a publication of general circulation in </w:t>
      </w:r>
      <w:r>
        <w:t xml:space="preserve">Coryell, Lampasas and Bell Counties </w:t>
      </w:r>
      <w:r w:rsidRPr="0017747D">
        <w:t xml:space="preserve">on </w:t>
      </w:r>
      <w:r>
        <w:t xml:space="preserve">August 20, 2021, </w:t>
      </w:r>
      <w:r w:rsidRPr="0017747D">
        <w:t>and</w:t>
      </w:r>
      <w:r>
        <w:t xml:space="preserve"> August 27, 2021</w:t>
      </w:r>
      <w:r w:rsidRPr="0017747D">
        <w:t>.</w:t>
      </w:r>
    </w:p>
    <w:p w14:paraId="38F5B9B0" w14:textId="6917FC5B" w:rsidR="007E2A1F" w:rsidRDefault="007E2A1F" w:rsidP="007152AA">
      <w:pPr>
        <w:pStyle w:val="NOAListParagraph"/>
      </w:pPr>
      <w:r>
        <w:t xml:space="preserve">On September 30, 2021, Copperas Cove filed tear sheets for the notice published in the </w:t>
      </w:r>
      <w:r w:rsidRPr="007E2A1F">
        <w:rPr>
          <w:i/>
          <w:iCs/>
        </w:rPr>
        <w:t>Killeen Daily Herald</w:t>
      </w:r>
      <w:r>
        <w:t>.</w:t>
      </w:r>
    </w:p>
    <w:p w14:paraId="0295348E" w14:textId="6D907E6B" w:rsidR="007E2A1F" w:rsidRDefault="007E2A1F" w:rsidP="007152AA">
      <w:pPr>
        <w:pStyle w:val="NOAListParagraph"/>
      </w:pPr>
      <w:r>
        <w:t xml:space="preserve">On September 30, 2021, Copperas Cove filed tear sheets for the notice published in the </w:t>
      </w:r>
      <w:r w:rsidRPr="007E2A1F">
        <w:rPr>
          <w:i/>
          <w:iCs/>
        </w:rPr>
        <w:t>Copperas Cove Leader-Press</w:t>
      </w:r>
      <w:r>
        <w:t>.</w:t>
      </w:r>
    </w:p>
    <w:p w14:paraId="15223F3C" w14:textId="29381168" w:rsidR="00004713" w:rsidRPr="0017747D" w:rsidRDefault="007E2A1F" w:rsidP="007152AA">
      <w:pPr>
        <w:pStyle w:val="NOAListParagraph"/>
      </w:pPr>
      <w:r>
        <w:t xml:space="preserve"> </w:t>
      </w:r>
      <w:r w:rsidR="00004713" w:rsidRPr="0017747D">
        <w:t xml:space="preserve">In Order No. </w:t>
      </w:r>
      <w:r>
        <w:t>3,</w:t>
      </w:r>
      <w:r w:rsidR="00004713" w:rsidRPr="0017747D">
        <w:t xml:space="preserve"> filed on </w:t>
      </w:r>
      <w:r>
        <w:t>October 5, 2021</w:t>
      </w:r>
      <w:r w:rsidR="00004713" w:rsidRPr="0017747D">
        <w:t>, the ALJ found the notice sufficient.</w:t>
      </w:r>
    </w:p>
    <w:p w14:paraId="5DE08C7B" w14:textId="77777777" w:rsidR="00004713" w:rsidRPr="0017747D" w:rsidRDefault="00004713" w:rsidP="000D047F">
      <w:pPr>
        <w:pStyle w:val="Subheading"/>
      </w:pPr>
      <w:r w:rsidRPr="0017747D">
        <w:t>Map and Certificate</w:t>
      </w:r>
    </w:p>
    <w:p w14:paraId="0A7A208E" w14:textId="22BDB693" w:rsidR="00004713" w:rsidRPr="0017747D" w:rsidRDefault="00004713" w:rsidP="007152AA">
      <w:pPr>
        <w:pStyle w:val="NOAListParagraph"/>
      </w:pPr>
      <w:r w:rsidRPr="0017747D">
        <w:t xml:space="preserve">On </w:t>
      </w:r>
      <w:r w:rsidR="007E2A1F">
        <w:t>November 8</w:t>
      </w:r>
      <w:r w:rsidRPr="0017747D">
        <w:t xml:space="preserve">, 2021, </w:t>
      </w:r>
      <w:r>
        <w:t xml:space="preserve">Commission </w:t>
      </w:r>
      <w:r w:rsidRPr="0017747D">
        <w:t>Staff emailed the proposed map</w:t>
      </w:r>
      <w:r>
        <w:t xml:space="preserve"> </w:t>
      </w:r>
      <w:r w:rsidRPr="0017747D">
        <w:t xml:space="preserve">and certificate to </w:t>
      </w:r>
      <w:r>
        <w:t>Copperas Cove</w:t>
      </w:r>
      <w:r w:rsidRPr="0017747D">
        <w:t>.</w:t>
      </w:r>
    </w:p>
    <w:p w14:paraId="0A3FA136" w14:textId="184070EE" w:rsidR="00004713" w:rsidRPr="0017747D" w:rsidRDefault="007E2A1F" w:rsidP="007152AA">
      <w:pPr>
        <w:pStyle w:val="NOAListParagraph"/>
      </w:pPr>
      <w:r>
        <w:t>On November 11, 2021</w:t>
      </w:r>
      <w:r w:rsidR="00004713" w:rsidRPr="0017747D">
        <w:t xml:space="preserve">, </w:t>
      </w:r>
      <w:r w:rsidR="00004713">
        <w:t xml:space="preserve">Copperas Cove </w:t>
      </w:r>
      <w:r w:rsidR="00004713" w:rsidRPr="0017747D">
        <w:t>filed its consent to the proposed map</w:t>
      </w:r>
      <w:r w:rsidR="00004713">
        <w:t xml:space="preserve"> </w:t>
      </w:r>
      <w:r w:rsidR="00004713" w:rsidRPr="0017747D">
        <w:t>and certificate.</w:t>
      </w:r>
    </w:p>
    <w:p w14:paraId="46183BE1" w14:textId="3810100C" w:rsidR="00004713" w:rsidRPr="0017747D" w:rsidRDefault="00004713" w:rsidP="007152AA">
      <w:pPr>
        <w:pStyle w:val="NOAListParagraph"/>
      </w:pPr>
      <w:r w:rsidRPr="0017747D">
        <w:t xml:space="preserve">On </w:t>
      </w:r>
      <w:r w:rsidR="007E2A1F">
        <w:t>December 10, 2021</w:t>
      </w:r>
      <w:r w:rsidRPr="0017747D">
        <w:t>, Commission Staff filed the proposed map and certificate as attachments to the Agreed Motion to Admit Evidence.</w:t>
      </w:r>
    </w:p>
    <w:p w14:paraId="2ABE0779" w14:textId="77777777" w:rsidR="00004713" w:rsidRPr="0017747D" w:rsidRDefault="00004713" w:rsidP="000D047F">
      <w:pPr>
        <w:pStyle w:val="Subheading"/>
        <w:rPr>
          <w:bCs/>
        </w:rPr>
      </w:pPr>
      <w:r w:rsidRPr="0017747D">
        <w:t>Evidentiary Record</w:t>
      </w:r>
      <w:r w:rsidRPr="0017747D">
        <w:rPr>
          <w:bCs/>
        </w:rPr>
        <w:t xml:space="preserve"> </w:t>
      </w:r>
    </w:p>
    <w:p w14:paraId="5731738A" w14:textId="2089EB36" w:rsidR="00004713" w:rsidRPr="0017747D" w:rsidRDefault="000E289F" w:rsidP="007152AA">
      <w:pPr>
        <w:pStyle w:val="NOAListParagraph"/>
      </w:pPr>
      <w:r w:rsidRPr="0017747D">
        <w:t xml:space="preserve">On </w:t>
      </w:r>
      <w:r>
        <w:t>December 10, 2021</w:t>
      </w:r>
      <w:r w:rsidR="00004713" w:rsidRPr="0017747D">
        <w:t>, Commission Staff filed an agreed motion to admit evidence and proposed notice of approval.</w:t>
      </w:r>
    </w:p>
    <w:p w14:paraId="4F771C74" w14:textId="066C048B" w:rsidR="000E289F" w:rsidRPr="000E289F" w:rsidRDefault="00004713" w:rsidP="007152AA">
      <w:pPr>
        <w:pStyle w:val="NOAListParagraph"/>
      </w:pPr>
      <w:r w:rsidRPr="0017747D">
        <w:t xml:space="preserve">In Order No. </w:t>
      </w:r>
      <w:r w:rsidR="000E289F">
        <w:t>4,</w:t>
      </w:r>
      <w:r w:rsidRPr="0017747D">
        <w:t xml:space="preserve"> filed on __________, 2021, the ALJ admitted the following into evidence</w:t>
      </w:r>
      <w:r w:rsidRPr="00950F05">
        <w:t xml:space="preserve">: </w:t>
      </w:r>
    </w:p>
    <w:p w14:paraId="033D43C7" w14:textId="77777777" w:rsidR="000E289F" w:rsidRDefault="000E289F" w:rsidP="007152AA">
      <w:pPr>
        <w:pStyle w:val="Paragraph"/>
        <w:numPr>
          <w:ilvl w:val="0"/>
          <w:numId w:val="29"/>
        </w:numPr>
        <w:spacing w:after="240" w:line="240" w:lineRule="auto"/>
        <w:ind w:right="720" w:hanging="720"/>
      </w:pPr>
      <w:r>
        <w:t>Copperas Cove’s application and accompanying attachments, filed on July 9, 2021 (Interchange Item No. 1);</w:t>
      </w:r>
    </w:p>
    <w:p w14:paraId="605DE203" w14:textId="77777777" w:rsidR="000E289F" w:rsidRDefault="000E289F" w:rsidP="007152AA">
      <w:pPr>
        <w:pStyle w:val="Paragraph"/>
        <w:numPr>
          <w:ilvl w:val="0"/>
          <w:numId w:val="29"/>
        </w:numPr>
        <w:spacing w:after="240" w:line="240" w:lineRule="auto"/>
        <w:ind w:right="720" w:hanging="720"/>
      </w:pPr>
      <w:r>
        <w:t>Copperas Cove’s supplemental mapping materials, filed on July 19, 2021 (Interchange Item No. 3);</w:t>
      </w:r>
    </w:p>
    <w:p w14:paraId="0CB47A31" w14:textId="4268D435" w:rsidR="000E289F" w:rsidRDefault="000E289F" w:rsidP="007152AA">
      <w:pPr>
        <w:pStyle w:val="Paragraph"/>
        <w:numPr>
          <w:ilvl w:val="0"/>
          <w:numId w:val="29"/>
        </w:numPr>
        <w:spacing w:after="120" w:line="240" w:lineRule="auto"/>
        <w:ind w:right="720" w:hanging="720"/>
      </w:pPr>
      <w:r>
        <w:t xml:space="preserve">Copperas Cove’s Response to Staff’s 1st Request for Information, filed on </w:t>
      </w:r>
      <w:r w:rsidR="00833EF1">
        <w:t>August 27</w:t>
      </w:r>
      <w:r>
        <w:t>, 2021 (Interchange Item No. 7);</w:t>
      </w:r>
    </w:p>
    <w:p w14:paraId="02C05FE7" w14:textId="77777777" w:rsidR="000E289F" w:rsidRDefault="000E289F" w:rsidP="007152AA">
      <w:pPr>
        <w:pStyle w:val="Paragraph"/>
        <w:numPr>
          <w:ilvl w:val="0"/>
          <w:numId w:val="29"/>
        </w:numPr>
        <w:spacing w:after="120" w:line="240" w:lineRule="auto"/>
        <w:ind w:right="720" w:hanging="720"/>
      </w:pPr>
      <w:r>
        <w:t>Copperas Cove’s Proof of Notice, filed on September 13, 2021 (Interchange Item No. 8);</w:t>
      </w:r>
    </w:p>
    <w:p w14:paraId="292BD9F1" w14:textId="77777777" w:rsidR="000E289F" w:rsidRDefault="000E289F" w:rsidP="007152AA">
      <w:pPr>
        <w:pStyle w:val="Paragraph"/>
        <w:numPr>
          <w:ilvl w:val="0"/>
          <w:numId w:val="29"/>
        </w:numPr>
        <w:spacing w:after="120" w:line="240" w:lineRule="auto"/>
        <w:ind w:right="720" w:hanging="720"/>
      </w:pPr>
      <w:r>
        <w:t>Copperas Cove’s Supplemental Proof of Notice, filed on September 30, 2021 (Interchange Item No. 9);</w:t>
      </w:r>
    </w:p>
    <w:p w14:paraId="1254AECC" w14:textId="600A5C1F" w:rsidR="000E289F" w:rsidRDefault="000E289F" w:rsidP="007152AA">
      <w:pPr>
        <w:pStyle w:val="Paragraph"/>
        <w:numPr>
          <w:ilvl w:val="0"/>
          <w:numId w:val="29"/>
        </w:numPr>
        <w:spacing w:after="120" w:line="240" w:lineRule="auto"/>
        <w:ind w:right="720" w:hanging="720"/>
      </w:pPr>
      <w:r>
        <w:t>Copperas Cove’s consent to final maps and water certificate, filed November 11, 2021 (Interchange Item No. 12);</w:t>
      </w:r>
    </w:p>
    <w:p w14:paraId="55C29416" w14:textId="77777777" w:rsidR="000E289F" w:rsidRDefault="000E289F" w:rsidP="007152AA">
      <w:pPr>
        <w:pStyle w:val="Paragraph"/>
        <w:numPr>
          <w:ilvl w:val="0"/>
          <w:numId w:val="29"/>
        </w:numPr>
        <w:spacing w:after="120" w:line="240" w:lineRule="auto"/>
        <w:ind w:right="720" w:hanging="720"/>
      </w:pPr>
      <w:r>
        <w:t xml:space="preserve">Copperas Cove’s Supplemental Information, filed November 22, 2021 (Interchange Item No. 13); </w:t>
      </w:r>
    </w:p>
    <w:p w14:paraId="24B7F0E0" w14:textId="74D7C2B2" w:rsidR="000E289F" w:rsidRDefault="000E289F" w:rsidP="007152AA">
      <w:pPr>
        <w:pStyle w:val="Paragraph"/>
        <w:numPr>
          <w:ilvl w:val="0"/>
          <w:numId w:val="29"/>
        </w:numPr>
        <w:spacing w:after="120" w:line="240" w:lineRule="auto"/>
        <w:ind w:right="720" w:hanging="720"/>
      </w:pPr>
      <w:r>
        <w:t>Commission Staff’s Recommendation on Final disposition, filed on December 3, 2021 (Interchange Item No. 14); and</w:t>
      </w:r>
    </w:p>
    <w:p w14:paraId="3C805367" w14:textId="33CEE47A" w:rsidR="000E289F" w:rsidRPr="000E289F" w:rsidRDefault="000E289F" w:rsidP="007152AA">
      <w:pPr>
        <w:pStyle w:val="Paragraph"/>
        <w:numPr>
          <w:ilvl w:val="0"/>
          <w:numId w:val="29"/>
        </w:numPr>
        <w:spacing w:after="120" w:line="240" w:lineRule="auto"/>
        <w:ind w:right="720" w:hanging="720"/>
      </w:pPr>
      <w:r>
        <w:t>the attached final map and certificate.</w:t>
      </w:r>
    </w:p>
    <w:p w14:paraId="35BFB125" w14:textId="77777777" w:rsidR="00004713" w:rsidRPr="00C813E4" w:rsidRDefault="00004713" w:rsidP="000D047F">
      <w:pPr>
        <w:pStyle w:val="Subheading"/>
      </w:pPr>
      <w:r w:rsidRPr="00C813E4">
        <w:t>Adequacy of Existing Service – Texas Water Code (TWC) § 13.246(c)(1); 16 Texas Administrative Code (TAC) § 24.227(e)(1)</w:t>
      </w:r>
    </w:p>
    <w:p w14:paraId="72A9876D" w14:textId="77777777" w:rsidR="000D047F" w:rsidRPr="000D047F" w:rsidRDefault="000D047F" w:rsidP="007152AA">
      <w:pPr>
        <w:pStyle w:val="NOAListParagraph"/>
      </w:pPr>
      <w:r w:rsidRPr="00544BBE">
        <w:t>Copperas Cove</w:t>
      </w:r>
      <w:r w:rsidRPr="00544BBE">
        <w:rPr>
          <w:i/>
        </w:rPr>
        <w:t xml:space="preserve"> </w:t>
      </w:r>
      <w:r w:rsidRPr="00544BBE">
        <w:t xml:space="preserve">has a Texas Commission on Environmental Quality (TCEQ) approved </w:t>
      </w:r>
      <w:bookmarkStart w:id="3" w:name="_Hlk76646192"/>
      <w:r w:rsidRPr="00544BBE">
        <w:t xml:space="preserve">public water systems (PWS) </w:t>
      </w:r>
      <w:bookmarkEnd w:id="3"/>
      <w:r w:rsidRPr="00544BBE">
        <w:t xml:space="preserve">registered as 0500001. </w:t>
      </w:r>
    </w:p>
    <w:p w14:paraId="4DFBA7CF" w14:textId="77777777" w:rsidR="000D047F" w:rsidRPr="000D047F" w:rsidRDefault="000D047F" w:rsidP="007152AA">
      <w:pPr>
        <w:pStyle w:val="NOAListParagraph"/>
      </w:pPr>
      <w:r w:rsidRPr="00544BBE">
        <w:t>Copperas Cove</w:t>
      </w:r>
      <w:r w:rsidRPr="00544BBE">
        <w:rPr>
          <w:i/>
        </w:rPr>
        <w:t xml:space="preserve"> </w:t>
      </w:r>
      <w:r w:rsidRPr="00544BBE">
        <w:t>does not have any violations listed in the TCEQ database.</w:t>
      </w:r>
    </w:p>
    <w:p w14:paraId="15A36F74" w14:textId="77777777" w:rsidR="000D047F" w:rsidRPr="000D047F" w:rsidRDefault="000D047F" w:rsidP="007152AA">
      <w:pPr>
        <w:pStyle w:val="NOAListParagraph"/>
      </w:pPr>
      <w:r w:rsidRPr="00544BBE">
        <w:t>No additional construction is necessary for Copperas Cove</w:t>
      </w:r>
      <w:r w:rsidRPr="00544BBE">
        <w:rPr>
          <w:i/>
        </w:rPr>
        <w:t xml:space="preserve"> </w:t>
      </w:r>
      <w:r w:rsidRPr="00544BBE">
        <w:t>to serve the requested area.</w:t>
      </w:r>
    </w:p>
    <w:p w14:paraId="75073969" w14:textId="172C32BE" w:rsidR="00004713" w:rsidRPr="0017747D" w:rsidRDefault="000D047F" w:rsidP="007152AA">
      <w:pPr>
        <w:pStyle w:val="NOAListParagraph"/>
      </w:pPr>
      <w:r w:rsidRPr="008E6FE9">
        <w:t>The Commission’s complaint records, which go back to 2014, show 25 complaints against Copperas Cove</w:t>
      </w:r>
      <w:r>
        <w:t xml:space="preserve"> that have been resolved.</w:t>
      </w:r>
      <w:r w:rsidR="00004713">
        <w:t xml:space="preserve"> </w:t>
      </w:r>
    </w:p>
    <w:p w14:paraId="75560A8B" w14:textId="77777777" w:rsidR="00004713" w:rsidRPr="0017747D" w:rsidRDefault="00004713" w:rsidP="000D047F">
      <w:pPr>
        <w:pStyle w:val="Subheading"/>
      </w:pPr>
      <w:r w:rsidRPr="0017747D">
        <w:t>Need for Service - TWC § 13.246(c)(2); 16 TAC § 24.227(e)(2)</w:t>
      </w:r>
    </w:p>
    <w:p w14:paraId="7CBE504E" w14:textId="7CC237FF" w:rsidR="00004713" w:rsidRPr="002A273D" w:rsidRDefault="000D047F" w:rsidP="007152AA">
      <w:pPr>
        <w:pStyle w:val="NOAListParagraph"/>
      </w:pPr>
      <w:r>
        <w:t>There is a need for service as there are 36 existing customers in the requested area.</w:t>
      </w:r>
    </w:p>
    <w:p w14:paraId="2C1BC0CD" w14:textId="5FE742A0" w:rsidR="00004713" w:rsidRPr="0017747D" w:rsidRDefault="00004713" w:rsidP="000D047F">
      <w:pPr>
        <w:pStyle w:val="Subheading"/>
      </w:pPr>
      <w:r w:rsidRPr="0017747D">
        <w:t>Effect of Granting the Certificate</w:t>
      </w:r>
      <w:r w:rsidRPr="0017747D">
        <w:rPr>
          <w:bCs/>
          <w:sz w:val="18"/>
          <w:szCs w:val="18"/>
        </w:rPr>
        <w:t xml:space="preserve"> - </w:t>
      </w:r>
      <w:r w:rsidRPr="0017747D">
        <w:t>TWC § 13.246(c)(3; 16 TAC §</w:t>
      </w:r>
      <w:r w:rsidR="00D7752C">
        <w:t> </w:t>
      </w:r>
      <w:r w:rsidRPr="0017747D">
        <w:t>24.227(e)(3)</w:t>
      </w:r>
    </w:p>
    <w:p w14:paraId="62A3F4D8" w14:textId="367B6398" w:rsidR="000D047F" w:rsidRPr="006E54A2" w:rsidRDefault="000D047F" w:rsidP="007152AA">
      <w:pPr>
        <w:pStyle w:val="NOAListParagraph"/>
      </w:pPr>
      <w:r w:rsidRPr="00B07CE1">
        <w:t>Copperas Cove</w:t>
      </w:r>
      <w:r w:rsidRPr="00B07CE1">
        <w:rPr>
          <w:i/>
        </w:rPr>
        <w:t xml:space="preserve"> </w:t>
      </w:r>
      <w:r w:rsidRPr="00B07CE1">
        <w:t>will be the certificated entity for the requested area and will be required to provide adequate and continuous service to the requested area.</w:t>
      </w:r>
    </w:p>
    <w:p w14:paraId="46F4F436" w14:textId="77777777" w:rsidR="000D047F" w:rsidRPr="00544BBE" w:rsidRDefault="000D047F" w:rsidP="007152AA">
      <w:pPr>
        <w:pStyle w:val="NOAListParagraph"/>
      </w:pPr>
      <w:r w:rsidRPr="006E54A2">
        <w:t>The landowners in the area will have a water provider available when they need to request water service.</w:t>
      </w:r>
      <w:r w:rsidRPr="00544BBE">
        <w:t xml:space="preserve"> </w:t>
      </w:r>
    </w:p>
    <w:p w14:paraId="3E498B1E" w14:textId="77777777" w:rsidR="000D047F" w:rsidRPr="00544BBE" w:rsidRDefault="000D047F" w:rsidP="007152AA">
      <w:pPr>
        <w:pStyle w:val="NOAListParagraph"/>
      </w:pPr>
      <w:r w:rsidRPr="00544BBE">
        <w:t>There will be no effect on any retail public utility servicing the proximate area.  All retail public utilities in the proximate area were provided notice of the CCN amendment requested in this application and did not request to intervene.</w:t>
      </w:r>
    </w:p>
    <w:p w14:paraId="0395BA24" w14:textId="2F063A34" w:rsidR="00004713" w:rsidRDefault="00004713" w:rsidP="000D047F">
      <w:pPr>
        <w:pStyle w:val="Subheading"/>
      </w:pPr>
      <w:r w:rsidRPr="0017747D">
        <w:t>Ability to Serve: Managerial and Technical - TWC §§ 13.241(a), (b), 13.246(c)(4); 16 TAC §</w:t>
      </w:r>
      <w:r w:rsidR="00D7752C">
        <w:t> </w:t>
      </w:r>
      <w:r w:rsidRPr="0017747D">
        <w:t>24.227(a), (e)(4)</w:t>
      </w:r>
    </w:p>
    <w:p w14:paraId="28C06C9C" w14:textId="77777777" w:rsidR="00D7752C" w:rsidRPr="00D7752C" w:rsidRDefault="000D047F" w:rsidP="007152AA">
      <w:pPr>
        <w:pStyle w:val="NOAListParagraph"/>
      </w:pPr>
      <w:r w:rsidRPr="00D7752C">
        <w:t>No additional construction is necessary for Copperas Cove to serve the requested area.</w:t>
      </w:r>
    </w:p>
    <w:p w14:paraId="0CE7DE8D" w14:textId="4D59EDD7" w:rsidR="000D047F" w:rsidRDefault="000D047F" w:rsidP="007152AA">
      <w:pPr>
        <w:pStyle w:val="NOAListParagraph"/>
      </w:pPr>
      <w:r w:rsidRPr="00D7752C">
        <w:t>The Commission’s complaint records, which go back to 2014, show 25 complaints against Copperas</w:t>
      </w:r>
      <w:r w:rsidRPr="008E6FE9">
        <w:t xml:space="preserve"> Cove</w:t>
      </w:r>
      <w:r w:rsidR="00D7752C">
        <w:t xml:space="preserve"> that have been resolved</w:t>
      </w:r>
      <w:r w:rsidRPr="008E6FE9">
        <w:t>.</w:t>
      </w:r>
    </w:p>
    <w:p w14:paraId="5B2E30DB" w14:textId="35F86032" w:rsidR="00004713" w:rsidRDefault="00004713" w:rsidP="000D047F">
      <w:pPr>
        <w:pStyle w:val="Subheading"/>
        <w:rPr>
          <w:bCs/>
          <w:iCs/>
        </w:rPr>
      </w:pPr>
      <w:r w:rsidRPr="0017747D">
        <w:t xml:space="preserve">Feasibility of Obtaining Service from Adjacent Utilities - </w:t>
      </w:r>
      <w:r w:rsidRPr="0017747D">
        <w:rPr>
          <w:bCs/>
          <w:iCs/>
        </w:rPr>
        <w:t>TWC § 13.246(c)(5) and 16 TAC §</w:t>
      </w:r>
      <w:r w:rsidR="00D7752C">
        <w:rPr>
          <w:bCs/>
          <w:iCs/>
        </w:rPr>
        <w:t> </w:t>
      </w:r>
      <w:r w:rsidRPr="0017747D">
        <w:rPr>
          <w:bCs/>
          <w:iCs/>
        </w:rPr>
        <w:t>24.227(e)(5)</w:t>
      </w:r>
    </w:p>
    <w:p w14:paraId="331D3C1C" w14:textId="77777777" w:rsidR="00D7752C" w:rsidRPr="0017747D" w:rsidRDefault="00D7752C" w:rsidP="007152AA">
      <w:pPr>
        <w:pStyle w:val="NOAListParagraph"/>
      </w:pPr>
      <w:r w:rsidRPr="0017747D">
        <w:t xml:space="preserve">There are no other </w:t>
      </w:r>
      <w:r>
        <w:t>water</w:t>
      </w:r>
      <w:r w:rsidRPr="0017747D">
        <w:t xml:space="preserve"> service providers in the adjacent area that can serve the requested area.</w:t>
      </w:r>
    </w:p>
    <w:p w14:paraId="36657B36" w14:textId="0C4B755E" w:rsidR="00004713" w:rsidRDefault="00004713" w:rsidP="00004713">
      <w:pPr>
        <w:spacing w:after="0"/>
        <w:ind w:left="720" w:hanging="720"/>
        <w:rPr>
          <w:rFonts w:eastAsia="SimSun"/>
          <w:b/>
          <w:i/>
          <w:u w:val="single"/>
        </w:rPr>
      </w:pPr>
      <w:r w:rsidRPr="0017747D">
        <w:rPr>
          <w:rFonts w:eastAsia="SimSun"/>
          <w:b/>
          <w:i/>
          <w:szCs w:val="20"/>
          <w:u w:val="single"/>
        </w:rPr>
        <w:t xml:space="preserve">Regionalization or Consolidation - </w:t>
      </w:r>
      <w:r w:rsidRPr="0017747D">
        <w:rPr>
          <w:rFonts w:eastAsia="SimSun"/>
          <w:b/>
          <w:i/>
          <w:u w:val="single"/>
        </w:rPr>
        <w:t>TWC § 13.241(d) and 16 TAC § 24.227(b)</w:t>
      </w:r>
    </w:p>
    <w:p w14:paraId="2E17378E" w14:textId="72729AF5" w:rsidR="00D7752C" w:rsidRPr="009756C8" w:rsidRDefault="00D7752C" w:rsidP="007152AA">
      <w:pPr>
        <w:pStyle w:val="NOAListParagraph"/>
      </w:pPr>
      <w:r>
        <w:t xml:space="preserve">Copperas </w:t>
      </w:r>
      <w:r w:rsidRPr="00D7752C">
        <w:t>Cove</w:t>
      </w:r>
      <w:r>
        <w:t xml:space="preserve"> is already serving customers in the requested area and does not need to a physically separate water system to service the area.</w:t>
      </w:r>
    </w:p>
    <w:p w14:paraId="7283EB1D" w14:textId="77777777" w:rsidR="00004713" w:rsidRDefault="00004713" w:rsidP="00D7752C">
      <w:pPr>
        <w:pStyle w:val="Subheading"/>
      </w:pPr>
      <w:r w:rsidRPr="0017747D">
        <w:t>Ability to Serve: Financial Ability and Stability - TWC §§ 13.241(a), 13.246(c)(6); 16 TAC §§ 24.11(e), 24.227(a), (e)(6)</w:t>
      </w:r>
    </w:p>
    <w:p w14:paraId="26F49B45" w14:textId="69755B60" w:rsidR="00004713" w:rsidRPr="0017747D" w:rsidRDefault="00004713" w:rsidP="007152AA">
      <w:pPr>
        <w:pStyle w:val="NOAListParagraph"/>
      </w:pPr>
      <w:r>
        <w:t>Copperas Cove</w:t>
      </w:r>
      <w:r w:rsidRPr="0017747D">
        <w:t xml:space="preserve"> </w:t>
      </w:r>
      <w:r>
        <w:t xml:space="preserve">has a </w:t>
      </w:r>
      <w:r w:rsidR="00041ED5">
        <w:t>debt service coverage ratio is greater than 1.25</w:t>
      </w:r>
      <w:r w:rsidRPr="0017747D">
        <w:t>, which meets one of the five leverage tests.</w:t>
      </w:r>
    </w:p>
    <w:p w14:paraId="10F575A5" w14:textId="73664602" w:rsidR="00004713" w:rsidRPr="0017747D" w:rsidRDefault="00004713" w:rsidP="007152AA">
      <w:pPr>
        <w:pStyle w:val="NOAListParagraph"/>
      </w:pPr>
      <w:r>
        <w:t>Copperas Cove</w:t>
      </w:r>
      <w:r w:rsidRPr="0017747D">
        <w:t xml:space="preserve"> demonstrated it has sufficient cash available to cover any projected </w:t>
      </w:r>
      <w:r w:rsidR="00041ED5">
        <w:t xml:space="preserve">cash shortages for </w:t>
      </w:r>
      <w:r w:rsidRPr="0017747D">
        <w:t xml:space="preserve">operations and maintenance in the first five years of operations after approval of the CCN amendment, </w:t>
      </w:r>
      <w:r w:rsidR="00041ED5">
        <w:t xml:space="preserve">and, therefore, </w:t>
      </w:r>
      <w:r w:rsidRPr="0017747D">
        <w:t>satis</w:t>
      </w:r>
      <w:r w:rsidR="00041ED5">
        <w:t>fies</w:t>
      </w:r>
      <w:r w:rsidRPr="0017747D">
        <w:t xml:space="preserve"> the operations test.</w:t>
      </w:r>
    </w:p>
    <w:p w14:paraId="586D9702" w14:textId="77777777" w:rsidR="00004713" w:rsidRPr="0017747D" w:rsidRDefault="00004713" w:rsidP="00D7752C">
      <w:pPr>
        <w:pStyle w:val="Subheading"/>
      </w:pPr>
      <w:r w:rsidRPr="0017747D">
        <w:t>Financial Assurance - TWC § 13.246(d); 16 TAC § 24.227(f)</w:t>
      </w:r>
    </w:p>
    <w:p w14:paraId="7F470F59" w14:textId="04406CBB" w:rsidR="00004713" w:rsidRPr="0017747D" w:rsidRDefault="00004713" w:rsidP="007152AA">
      <w:pPr>
        <w:pStyle w:val="NOAListParagraph"/>
      </w:pPr>
      <w:r w:rsidRPr="0017747D">
        <w:t xml:space="preserve">There is no need to require </w:t>
      </w:r>
      <w:r>
        <w:t>Copperas Cove</w:t>
      </w:r>
      <w:r w:rsidRPr="0017747D">
        <w:t xml:space="preserve"> to provide a bond or other financial assurance to ensure continuous and adequate service.</w:t>
      </w:r>
    </w:p>
    <w:p w14:paraId="6424D18D" w14:textId="77777777" w:rsidR="00004713" w:rsidRPr="0017747D" w:rsidRDefault="00004713" w:rsidP="007152AA">
      <w:pPr>
        <w:pStyle w:val="Subheading"/>
      </w:pPr>
      <w:r w:rsidRPr="0017747D">
        <w:t>Environmental Integrity - TWC § 13.246(c)(7); 16 TAC § 24.227(e)(7)</w:t>
      </w:r>
    </w:p>
    <w:p w14:paraId="51D20811" w14:textId="77777777" w:rsidR="00D7752C" w:rsidRPr="004048C0" w:rsidRDefault="00D7752C" w:rsidP="007152AA">
      <w:pPr>
        <w:pStyle w:val="NOAListParagraph"/>
      </w:pPr>
      <w:r w:rsidRPr="004048C0">
        <w:t>The environmental integrity of the land will not be affected</w:t>
      </w:r>
      <w:r>
        <w:t xml:space="preserve"> as no additional construction is needed to provide service to the requested area</w:t>
      </w:r>
      <w:r w:rsidRPr="004048C0">
        <w:rPr>
          <w:color w:val="000000" w:themeColor="text1"/>
        </w:rPr>
        <w:t xml:space="preserve">. </w:t>
      </w:r>
    </w:p>
    <w:p w14:paraId="412BF07C" w14:textId="77777777" w:rsidR="00004713" w:rsidRPr="0017747D" w:rsidRDefault="00004713" w:rsidP="007152AA">
      <w:pPr>
        <w:pStyle w:val="Subheading"/>
      </w:pPr>
      <w:r w:rsidRPr="0017747D">
        <w:t>Effect on the Land - TWC § 13.246(c)(9); 16 TAC § 24.227(e)(9)</w:t>
      </w:r>
    </w:p>
    <w:p w14:paraId="43A2812E" w14:textId="77777777" w:rsidR="00A6028B" w:rsidRPr="004048C0" w:rsidRDefault="00A6028B" w:rsidP="007152AA">
      <w:pPr>
        <w:pStyle w:val="NOAListParagraph"/>
      </w:pPr>
      <w:r w:rsidRPr="004048C0">
        <w:t>The environmental integrity of the land will not be affected</w:t>
      </w:r>
      <w:r>
        <w:t xml:space="preserve"> as no additional construction is needed to provide service to the requested area</w:t>
      </w:r>
      <w:r w:rsidRPr="004048C0">
        <w:rPr>
          <w:color w:val="000000" w:themeColor="text1"/>
        </w:rPr>
        <w:t xml:space="preserve">. </w:t>
      </w:r>
    </w:p>
    <w:p w14:paraId="48EB5B2D" w14:textId="77777777" w:rsidR="00004713" w:rsidRPr="0017747D" w:rsidRDefault="00004713" w:rsidP="007152AA">
      <w:pPr>
        <w:pStyle w:val="Subheading"/>
      </w:pPr>
      <w:r w:rsidRPr="0017747D">
        <w:t>Improvement in Service - TWC § 13.246(c)(8); 16 TAC § 24.227(e)(8)</w:t>
      </w:r>
    </w:p>
    <w:p w14:paraId="19ECD5F2" w14:textId="28905DEF" w:rsidR="00A6028B" w:rsidRPr="00315F1C" w:rsidRDefault="00A6028B" w:rsidP="007152AA">
      <w:pPr>
        <w:pStyle w:val="NOAListParagraph"/>
      </w:pPr>
      <w:r w:rsidRPr="00315F1C">
        <w:t>Copperas Cove</w:t>
      </w:r>
      <w:r w:rsidRPr="00315F1C">
        <w:rPr>
          <w:i/>
        </w:rPr>
        <w:t xml:space="preserve"> </w:t>
      </w:r>
      <w:r w:rsidRPr="00315F1C">
        <w:t xml:space="preserve">will continue to provide water service to the existing </w:t>
      </w:r>
      <w:r>
        <w:t>customers</w:t>
      </w:r>
    </w:p>
    <w:p w14:paraId="40687D5F" w14:textId="77777777" w:rsidR="00004713" w:rsidRPr="0017747D" w:rsidRDefault="00004713" w:rsidP="007152AA">
      <w:pPr>
        <w:pStyle w:val="Subheading"/>
      </w:pPr>
      <w:r w:rsidRPr="0017747D">
        <w:t>Lowering of Cost - TWC § 13.246(c)(8); 16 TAC § 24.227(e)(8)</w:t>
      </w:r>
    </w:p>
    <w:p w14:paraId="297FF262" w14:textId="19240DE2" w:rsidR="00A6028B" w:rsidRPr="00315F1C" w:rsidRDefault="00A6028B" w:rsidP="007152AA">
      <w:pPr>
        <w:pStyle w:val="NOAListParagraph"/>
      </w:pPr>
      <w:r>
        <w:t xml:space="preserve">There will be no change in </w:t>
      </w:r>
      <w:r w:rsidRPr="00315F1C">
        <w:t>cost</w:t>
      </w:r>
      <w:r>
        <w:t>s</w:t>
      </w:r>
      <w:r w:rsidRPr="00315F1C">
        <w:t xml:space="preserve"> to customers.</w:t>
      </w:r>
    </w:p>
    <w:p w14:paraId="709A079C" w14:textId="77777777" w:rsidR="00004713" w:rsidRPr="0017747D" w:rsidRDefault="00004713" w:rsidP="007152AA">
      <w:pPr>
        <w:pStyle w:val="Subheading"/>
      </w:pPr>
      <w:r w:rsidRPr="0017747D">
        <w:t>Informal Disposition</w:t>
      </w:r>
    </w:p>
    <w:p w14:paraId="6022D758" w14:textId="77777777" w:rsidR="00004713" w:rsidRPr="00C42CA9" w:rsidRDefault="00004713" w:rsidP="00C42CA9">
      <w:pPr>
        <w:pStyle w:val="NOAListParagraph"/>
      </w:pPr>
      <w:r w:rsidRPr="00C42CA9">
        <w:t>More than 15 days have passed since the completion of notice provided in this docket.</w:t>
      </w:r>
    </w:p>
    <w:p w14:paraId="33AC258F" w14:textId="77777777" w:rsidR="00004713" w:rsidRPr="00C42CA9" w:rsidRDefault="00004713" w:rsidP="00C42CA9">
      <w:pPr>
        <w:pStyle w:val="NOAListParagraph"/>
      </w:pPr>
      <w:r w:rsidRPr="00C42CA9">
        <w:t>No person filed a protest or motion to intervene.</w:t>
      </w:r>
    </w:p>
    <w:p w14:paraId="6E29A993" w14:textId="7E04F671" w:rsidR="00004713" w:rsidRPr="00C42CA9" w:rsidRDefault="00004713" w:rsidP="00C42CA9">
      <w:pPr>
        <w:pStyle w:val="NOAListParagraph"/>
      </w:pPr>
      <w:r w:rsidRPr="00C42CA9">
        <w:t>Commission Staff and Copperas Cove are the only parties to this proceeding.</w:t>
      </w:r>
    </w:p>
    <w:p w14:paraId="4F5B694F" w14:textId="77777777" w:rsidR="00004713" w:rsidRPr="00C42CA9" w:rsidRDefault="00004713" w:rsidP="00C42CA9">
      <w:pPr>
        <w:pStyle w:val="NOAListParagraph"/>
      </w:pPr>
      <w:r w:rsidRPr="00C42CA9">
        <w:t>No party requested a hearing and no hearing is needed.</w:t>
      </w:r>
    </w:p>
    <w:p w14:paraId="00E3CDC0" w14:textId="201DA546" w:rsidR="00004713" w:rsidRPr="0017747D" w:rsidRDefault="00004713" w:rsidP="00C42CA9">
      <w:pPr>
        <w:pStyle w:val="NOAListParagraph"/>
      </w:pPr>
      <w:r w:rsidRPr="00C42CA9">
        <w:t>Th</w:t>
      </w:r>
      <w:r w:rsidR="00A33059">
        <w:t xml:space="preserve">is </w:t>
      </w:r>
      <w:r w:rsidRPr="00C42CA9">
        <w:t>decision is not adverse to any party</w:t>
      </w:r>
      <w:r w:rsidRPr="0017747D">
        <w:t>.</w:t>
      </w:r>
    </w:p>
    <w:p w14:paraId="74B91398" w14:textId="1C2CDE91" w:rsidR="00004713" w:rsidRPr="0017747D" w:rsidRDefault="00004713" w:rsidP="00C42CA9">
      <w:pPr>
        <w:pStyle w:val="Heading1"/>
        <w:rPr>
          <w:rFonts w:eastAsia="SimSun"/>
        </w:rPr>
      </w:pPr>
      <w:r w:rsidRPr="0017747D">
        <w:rPr>
          <w:rFonts w:eastAsia="SimSun"/>
        </w:rPr>
        <w:t>Conclusion of Law</w:t>
      </w:r>
    </w:p>
    <w:p w14:paraId="7B31ADAB" w14:textId="2882342D" w:rsidR="00004713" w:rsidRPr="0017747D" w:rsidRDefault="00004713" w:rsidP="007152AA">
      <w:pPr>
        <w:pStyle w:val="Paragraph"/>
        <w:rPr>
          <w:rFonts w:eastAsia="SimSun"/>
        </w:rPr>
      </w:pPr>
      <w:r w:rsidRPr="0017747D">
        <w:rPr>
          <w:rFonts w:eastAsia="SimSun"/>
        </w:rPr>
        <w:t>The Commission makes the following conclusions of law:</w:t>
      </w:r>
    </w:p>
    <w:p w14:paraId="3BE07846" w14:textId="6BEADDB5" w:rsidR="00004713" w:rsidRPr="007120CD" w:rsidRDefault="00004713" w:rsidP="00C42CA9">
      <w:pPr>
        <w:pStyle w:val="NOAListParagraph"/>
        <w:numPr>
          <w:ilvl w:val="0"/>
          <w:numId w:val="32"/>
        </w:numPr>
        <w:ind w:left="720"/>
      </w:pPr>
      <w:r w:rsidRPr="007120CD">
        <w:t>The Commission has jurisdiction over this proceeding under TWC §§ 13.041, 13.241, 13.244, and 13.246.</w:t>
      </w:r>
    </w:p>
    <w:p w14:paraId="2D72F8B6" w14:textId="17E62337" w:rsidR="00004713" w:rsidRPr="007120CD" w:rsidRDefault="00004713" w:rsidP="007120CD">
      <w:pPr>
        <w:pStyle w:val="NOAListParagraph"/>
      </w:pPr>
      <w:r w:rsidRPr="007120CD">
        <w:t>Copperas Cove is a retail public utility as defined by TWC § 13.002(19) and 16 TAC §</w:t>
      </w:r>
      <w:r w:rsidR="007120CD">
        <w:t> </w:t>
      </w:r>
      <w:r w:rsidRPr="007120CD">
        <w:t>24.3(31).</w:t>
      </w:r>
    </w:p>
    <w:p w14:paraId="2EBC2B72" w14:textId="327E7E3D" w:rsidR="00004713" w:rsidRPr="0017747D" w:rsidRDefault="007120CD" w:rsidP="007120CD">
      <w:pPr>
        <w:pStyle w:val="NOAListParagraph"/>
      </w:pPr>
      <w:r>
        <w:t>C</w:t>
      </w:r>
      <w:r w:rsidR="00004713">
        <w:t>opperas Cove’s</w:t>
      </w:r>
      <w:r w:rsidR="00004713" w:rsidRPr="0017747D">
        <w:t xml:space="preserve"> notice complies with TWC § 13.246 and 16 TAC § 24.235.</w:t>
      </w:r>
    </w:p>
    <w:p w14:paraId="03DB7947" w14:textId="5A03A794" w:rsidR="00004713" w:rsidRPr="0017747D" w:rsidRDefault="00004713" w:rsidP="007120CD">
      <w:pPr>
        <w:pStyle w:val="NOAListParagraph"/>
      </w:pPr>
      <w:r w:rsidRPr="0017747D">
        <w:t>The Commission processed the application in accordance with the requirements of the Administrative Procedure Act,</w:t>
      </w:r>
      <w:r w:rsidR="00196D63">
        <w:rPr>
          <w:rStyle w:val="FootnoteReference"/>
        </w:rPr>
        <w:footnoteReference w:id="2"/>
      </w:r>
      <w:r w:rsidR="00196D63" w:rsidRPr="0017747D">
        <w:t xml:space="preserve"> </w:t>
      </w:r>
      <w:r w:rsidRPr="0017747D">
        <w:t>the TWC, and Commission rules.</w:t>
      </w:r>
    </w:p>
    <w:p w14:paraId="15C84980" w14:textId="44B7F5DB" w:rsidR="00004713" w:rsidRPr="0017747D" w:rsidRDefault="00004713" w:rsidP="007120CD">
      <w:pPr>
        <w:pStyle w:val="NOAListParagraph"/>
      </w:pPr>
      <w:r w:rsidRPr="0017747D">
        <w:t>The application meets the requirements set forth in TWC §</w:t>
      </w:r>
      <w:r w:rsidR="00196D63">
        <w:t> </w:t>
      </w:r>
      <w:r w:rsidRPr="0017747D">
        <w:t>13.244 and 16 TAC §</w:t>
      </w:r>
      <w:r w:rsidR="00196D63">
        <w:t> </w:t>
      </w:r>
      <w:r w:rsidRPr="0017747D">
        <w:t>24.277.</w:t>
      </w:r>
    </w:p>
    <w:p w14:paraId="3FB86986" w14:textId="73D1E3DB" w:rsidR="00004713" w:rsidRPr="0017747D" w:rsidRDefault="00004713" w:rsidP="008566C2">
      <w:pPr>
        <w:pStyle w:val="NOAListParagraph"/>
      </w:pPr>
      <w:r w:rsidRPr="0017747D">
        <w:t xml:space="preserve">After consideration of the factors in TWC § 13.246(c) and 16 TAC § 24.227(e), </w:t>
      </w:r>
      <w:r>
        <w:t>Copperas Cove</w:t>
      </w:r>
      <w:r w:rsidRPr="0017747D">
        <w:t xml:space="preserve"> has demonstrated adequate financial, managerial, and technical capability to providing continuous and adequate service to the requested service area as required by TWC § 13.241 and 16 TAC § 24.227.</w:t>
      </w:r>
    </w:p>
    <w:p w14:paraId="51660237" w14:textId="4002CBD4" w:rsidR="008566C2" w:rsidRDefault="008566C2" w:rsidP="008566C2">
      <w:pPr>
        <w:pStyle w:val="NOAListParagraph"/>
      </w:pPr>
      <w:r>
        <w:t>Copperas Cove has</w:t>
      </w:r>
      <w:r w:rsidRPr="008566C2">
        <w:t xml:space="preserve"> </w:t>
      </w:r>
      <w:r>
        <w:rPr>
          <w:szCs w:val="24"/>
        </w:rPr>
        <w:t xml:space="preserve">demonstrated that the amendment to water CCN number </w:t>
      </w:r>
      <w:r>
        <w:t>10449</w:t>
      </w:r>
      <w:r>
        <w:rPr>
          <w:szCs w:val="24"/>
        </w:rPr>
        <w:t xml:space="preserve"> will serve the public interest and</w:t>
      </w:r>
      <w:r w:rsidRPr="004C0CF1">
        <w:rPr>
          <w:szCs w:val="24"/>
        </w:rPr>
        <w:t xml:space="preserve"> is necessary for the service, accommodation, convenience, or safety of the public as required by TWC § 13.246(b) and 16 TAC §</w:t>
      </w:r>
      <w:r>
        <w:rPr>
          <w:szCs w:val="24"/>
        </w:rPr>
        <w:t> </w:t>
      </w:r>
      <w:r w:rsidRPr="004C0CF1">
        <w:rPr>
          <w:szCs w:val="24"/>
        </w:rPr>
        <w:t>24.227(</w:t>
      </w:r>
      <w:r>
        <w:rPr>
          <w:szCs w:val="24"/>
        </w:rPr>
        <w:t>d</w:t>
      </w:r>
      <w:r w:rsidRPr="004C0CF1">
        <w:rPr>
          <w:szCs w:val="24"/>
        </w:rPr>
        <w:t>).</w:t>
      </w:r>
    </w:p>
    <w:p w14:paraId="20B51219" w14:textId="1D146F4D" w:rsidR="00004713" w:rsidRPr="008566C2" w:rsidRDefault="00004713" w:rsidP="008566C2">
      <w:pPr>
        <w:pStyle w:val="NOAListParagraph"/>
      </w:pPr>
      <w:r w:rsidRPr="008566C2">
        <w:t>It is not necessary for Copperas Cove to provide a bond or other financial assurance under TWC § 13.246(d)</w:t>
      </w:r>
      <w:r w:rsidR="008566C2">
        <w:t xml:space="preserve"> or 16 TAC § 24.227(f)</w:t>
      </w:r>
    </w:p>
    <w:p w14:paraId="2D6B3561" w14:textId="721F1CE5" w:rsidR="00004713" w:rsidRPr="0017747D" w:rsidRDefault="00004713" w:rsidP="00C42CA9">
      <w:pPr>
        <w:pStyle w:val="NOAListParagraph"/>
      </w:pPr>
      <w:r w:rsidRPr="0017747D">
        <w:t xml:space="preserve">Under TWC § 13.257(r) and (s), </w:t>
      </w:r>
      <w:r>
        <w:t>Copperas Cove</w:t>
      </w:r>
      <w:r w:rsidRPr="0017747D">
        <w:t xml:space="preserve"> must record a certified copy of the approved map and certificate, along with a boundary description of the service area, in the real property records of </w:t>
      </w:r>
      <w:r>
        <w:t>Walker</w:t>
      </w:r>
      <w:r w:rsidRPr="0017747D">
        <w:t xml:space="preserve"> County within 30 days of this Order and must submit evidence of the recording to the Commission.</w:t>
      </w:r>
    </w:p>
    <w:p w14:paraId="04EB9159" w14:textId="36B76C6C" w:rsidR="00004713" w:rsidRPr="0017747D" w:rsidRDefault="00004713" w:rsidP="00C42CA9">
      <w:pPr>
        <w:pStyle w:val="NOAListParagraph"/>
      </w:pPr>
      <w:r w:rsidRPr="0017747D">
        <w:t>The requirements for informal disposition in 16 TAC § 22.35 have been met in this proceeding.</w:t>
      </w:r>
    </w:p>
    <w:p w14:paraId="4923BBE9" w14:textId="45F038FB" w:rsidR="00004713" w:rsidRPr="007120CD" w:rsidRDefault="00004713" w:rsidP="00C42CA9">
      <w:pPr>
        <w:pStyle w:val="Heading1"/>
        <w:rPr>
          <w:rFonts w:eastAsia="SimSun"/>
        </w:rPr>
      </w:pPr>
      <w:r w:rsidRPr="0017747D">
        <w:rPr>
          <w:rFonts w:eastAsia="SimSun"/>
        </w:rPr>
        <w:t>Ordering Paragraphs</w:t>
      </w:r>
    </w:p>
    <w:p w14:paraId="7AECBD4C" w14:textId="5E6C4BB7" w:rsidR="00004713" w:rsidRPr="0017747D" w:rsidRDefault="00004713" w:rsidP="007152AA">
      <w:pPr>
        <w:pStyle w:val="Paragraph"/>
        <w:rPr>
          <w:rFonts w:eastAsia="SimSun"/>
        </w:rPr>
      </w:pPr>
      <w:r w:rsidRPr="0017747D">
        <w:rPr>
          <w:rFonts w:eastAsia="SimSun"/>
        </w:rPr>
        <w:t>In accordance with these findings of fact and conclusions of law, the Commission issues the following orders.</w:t>
      </w:r>
    </w:p>
    <w:p w14:paraId="6726FCC6" w14:textId="0F1FD266" w:rsidR="00004713" w:rsidRPr="0017747D" w:rsidRDefault="00004713" w:rsidP="00C42CA9">
      <w:pPr>
        <w:pStyle w:val="NOAListParagraph"/>
        <w:numPr>
          <w:ilvl w:val="0"/>
          <w:numId w:val="33"/>
        </w:numPr>
        <w:ind w:left="720"/>
      </w:pPr>
      <w:r w:rsidRPr="0017747D">
        <w:t xml:space="preserve">The Commission </w:t>
      </w:r>
      <w:r>
        <w:t>amends</w:t>
      </w:r>
      <w:r w:rsidRPr="0017747D">
        <w:t xml:space="preserve"> </w:t>
      </w:r>
      <w:r>
        <w:t>Copperas Cove’s</w:t>
      </w:r>
      <w:r w:rsidRPr="0017747D">
        <w:t xml:space="preserve"> </w:t>
      </w:r>
      <w:r>
        <w:t xml:space="preserve">water </w:t>
      </w:r>
      <w:r w:rsidRPr="0017747D">
        <w:t xml:space="preserve">CCN number </w:t>
      </w:r>
      <w:r w:rsidR="00E4324E">
        <w:t>10449</w:t>
      </w:r>
      <w:r w:rsidRPr="0017747D">
        <w:t xml:space="preserve"> </w:t>
      </w:r>
      <w:r w:rsidR="00E4324E">
        <w:t xml:space="preserve">to include the requested area described in this Notice of Approval </w:t>
      </w:r>
      <w:r w:rsidRPr="0017747D">
        <w:t>and shown on the attached map.</w:t>
      </w:r>
    </w:p>
    <w:p w14:paraId="5DBC34FC" w14:textId="5CC1BAB2" w:rsidR="00004713" w:rsidRDefault="00004713" w:rsidP="00C42CA9">
      <w:pPr>
        <w:pStyle w:val="NOAListParagraph"/>
      </w:pPr>
      <w:r w:rsidRPr="0017747D">
        <w:t>The Commission approves the map attached to this Notice of Approval.</w:t>
      </w:r>
    </w:p>
    <w:p w14:paraId="7FE7DD16" w14:textId="1BB25BA0" w:rsidR="00E4324E" w:rsidRDefault="00E4324E" w:rsidP="00C42CA9">
      <w:pPr>
        <w:pStyle w:val="NOAListParagraph"/>
      </w:pPr>
      <w:r w:rsidRPr="0017747D">
        <w:t xml:space="preserve">The Commission approves the </w:t>
      </w:r>
      <w:r>
        <w:t xml:space="preserve">certificate </w:t>
      </w:r>
      <w:r w:rsidRPr="0017747D">
        <w:t>attached to this Notice of Approval.</w:t>
      </w:r>
    </w:p>
    <w:p w14:paraId="18498775" w14:textId="65459520" w:rsidR="00004713" w:rsidRPr="0017747D" w:rsidRDefault="00004713" w:rsidP="00C42CA9">
      <w:pPr>
        <w:pStyle w:val="NOAListParagraph"/>
      </w:pPr>
      <w:r>
        <w:t>Copperas Cove</w:t>
      </w:r>
      <w:r w:rsidRPr="0017747D">
        <w:t xml:space="preserve"> must serve every customer and applicant for service within the approved area under CCN number </w:t>
      </w:r>
      <w:r w:rsidR="002F431C">
        <w:t>10449</w:t>
      </w:r>
      <w:r w:rsidRPr="0017747D">
        <w:t xml:space="preserve"> who requests </w:t>
      </w:r>
      <w:r>
        <w:t>water</w:t>
      </w:r>
      <w:r w:rsidRPr="0017747D">
        <w:t xml:space="preserve"> service and meets the terms of </w:t>
      </w:r>
      <w:r>
        <w:t>Copperas Cove’s water</w:t>
      </w:r>
      <w:r w:rsidRPr="0017747D">
        <w:t xml:space="preserve"> service, and such service must be continuous and adequate.</w:t>
      </w:r>
    </w:p>
    <w:p w14:paraId="57DE5A29" w14:textId="1E488A05" w:rsidR="00004713" w:rsidRPr="0017747D" w:rsidRDefault="00004713" w:rsidP="00C42CA9">
      <w:pPr>
        <w:pStyle w:val="NOAListParagraph"/>
      </w:pPr>
      <w:r>
        <w:t>Copperas Cove</w:t>
      </w:r>
      <w:r w:rsidRPr="0017747D">
        <w:t xml:space="preserve"> must comply with the recording requirements in TWC § 13.257(r) and (s) for the areas </w:t>
      </w:r>
      <w:r w:rsidR="002F431C">
        <w:t>Coryell and Bell Counties</w:t>
      </w:r>
      <w:r w:rsidRPr="0017747D">
        <w:t xml:space="preserve"> affected by this application and file in this docket proof of the recording no later than 30 days after </w:t>
      </w:r>
      <w:r w:rsidR="002F431C">
        <w:t>receipt of this</w:t>
      </w:r>
      <w:r w:rsidRPr="0017747D">
        <w:t xml:space="preserve"> </w:t>
      </w:r>
      <w:r w:rsidR="002F431C">
        <w:t>N</w:t>
      </w:r>
      <w:r w:rsidRPr="0017747D">
        <w:t xml:space="preserve">otice of </w:t>
      </w:r>
      <w:r w:rsidR="002F431C">
        <w:t>A</w:t>
      </w:r>
      <w:r w:rsidRPr="0017747D">
        <w:t>pproval.</w:t>
      </w:r>
    </w:p>
    <w:p w14:paraId="0835BBC0" w14:textId="77777777" w:rsidR="00004713" w:rsidRPr="0017747D" w:rsidRDefault="00004713" w:rsidP="00C42CA9">
      <w:pPr>
        <w:pStyle w:val="NOAListParagraph"/>
      </w:pPr>
      <w:r w:rsidRPr="0017747D">
        <w:t>The Commission denies all other motions and any other requests for general or specific relief that have not been expressly granted.</w:t>
      </w:r>
    </w:p>
    <w:p w14:paraId="10707AF6" w14:textId="77777777" w:rsidR="00004713" w:rsidRPr="0017747D" w:rsidRDefault="00004713" w:rsidP="00004713">
      <w:pPr>
        <w:spacing w:after="0"/>
        <w:rPr>
          <w:rFonts w:eastAsia="SimSun"/>
          <w:szCs w:val="20"/>
        </w:rPr>
      </w:pPr>
    </w:p>
    <w:p w14:paraId="4629EA69" w14:textId="77777777" w:rsidR="00004713" w:rsidRPr="0017747D" w:rsidRDefault="00004713" w:rsidP="00004713">
      <w:pPr>
        <w:widowControl w:val="0"/>
        <w:autoSpaceDE w:val="0"/>
        <w:autoSpaceDN w:val="0"/>
        <w:spacing w:before="120" w:after="0"/>
        <w:ind w:left="720"/>
        <w:rPr>
          <w:rFonts w:eastAsia="SimSun"/>
          <w:b/>
          <w:spacing w:val="2"/>
          <w:szCs w:val="20"/>
        </w:rPr>
      </w:pPr>
      <w:r w:rsidRPr="0017747D">
        <w:rPr>
          <w:rFonts w:eastAsia="SimSun"/>
          <w:b/>
          <w:spacing w:val="2"/>
          <w:szCs w:val="20"/>
        </w:rPr>
        <w:t>Signed at Austin, Texas the _______ day of ________ 202</w:t>
      </w:r>
      <w:r>
        <w:rPr>
          <w:rFonts w:eastAsia="SimSun"/>
          <w:b/>
          <w:spacing w:val="2"/>
          <w:szCs w:val="20"/>
        </w:rPr>
        <w:t>1</w:t>
      </w:r>
      <w:r w:rsidRPr="0017747D">
        <w:rPr>
          <w:rFonts w:eastAsia="SimSun"/>
          <w:b/>
          <w:spacing w:val="2"/>
          <w:szCs w:val="20"/>
        </w:rPr>
        <w:t xml:space="preserve">. </w:t>
      </w:r>
    </w:p>
    <w:p w14:paraId="51129D14" w14:textId="77777777" w:rsidR="00004713" w:rsidRPr="0017747D" w:rsidRDefault="00004713" w:rsidP="00004713">
      <w:pPr>
        <w:widowControl w:val="0"/>
        <w:autoSpaceDE w:val="0"/>
        <w:autoSpaceDN w:val="0"/>
        <w:spacing w:before="120" w:after="0"/>
        <w:ind w:left="720"/>
        <w:rPr>
          <w:rFonts w:eastAsia="SimSun"/>
          <w:b/>
          <w:spacing w:val="2"/>
          <w:szCs w:val="20"/>
        </w:rPr>
      </w:pPr>
      <w:r w:rsidRPr="0017747D">
        <w:rPr>
          <w:rFonts w:eastAsia="SimSun"/>
          <w:b/>
          <w:spacing w:val="2"/>
          <w:szCs w:val="20"/>
        </w:rPr>
        <w:tab/>
      </w:r>
      <w:r w:rsidRPr="0017747D">
        <w:rPr>
          <w:rFonts w:eastAsia="SimSun"/>
          <w:b/>
          <w:spacing w:val="2"/>
          <w:szCs w:val="20"/>
        </w:rPr>
        <w:tab/>
      </w:r>
      <w:r w:rsidRPr="0017747D">
        <w:rPr>
          <w:rFonts w:eastAsia="SimSun"/>
          <w:b/>
          <w:spacing w:val="2"/>
          <w:szCs w:val="20"/>
        </w:rPr>
        <w:tab/>
      </w:r>
      <w:r w:rsidRPr="0017747D">
        <w:rPr>
          <w:rFonts w:eastAsia="SimSun"/>
          <w:b/>
          <w:spacing w:val="2"/>
          <w:szCs w:val="20"/>
        </w:rPr>
        <w:tab/>
      </w:r>
      <w:r w:rsidRPr="0017747D">
        <w:rPr>
          <w:rFonts w:eastAsia="SimSun"/>
          <w:b/>
          <w:spacing w:val="2"/>
          <w:szCs w:val="20"/>
        </w:rPr>
        <w:tab/>
      </w:r>
    </w:p>
    <w:p w14:paraId="5220E76C" w14:textId="77777777" w:rsidR="00004713" w:rsidRPr="0017747D" w:rsidRDefault="00004713" w:rsidP="00004713">
      <w:pPr>
        <w:widowControl w:val="0"/>
        <w:autoSpaceDE w:val="0"/>
        <w:autoSpaceDN w:val="0"/>
        <w:spacing w:before="120" w:after="0"/>
        <w:ind w:left="3600"/>
        <w:rPr>
          <w:rFonts w:eastAsia="SimSun"/>
          <w:b/>
          <w:spacing w:val="2"/>
          <w:szCs w:val="20"/>
        </w:rPr>
      </w:pPr>
      <w:r w:rsidRPr="0017747D">
        <w:rPr>
          <w:rFonts w:eastAsia="SimSun"/>
          <w:b/>
          <w:spacing w:val="2"/>
          <w:szCs w:val="20"/>
        </w:rPr>
        <w:t>PUBLIC UTILITY COMMISSION OF TEXAS</w:t>
      </w:r>
    </w:p>
    <w:p w14:paraId="535B0E4C" w14:textId="77777777" w:rsidR="00004713" w:rsidRPr="0017747D" w:rsidRDefault="00004713" w:rsidP="00004713">
      <w:pPr>
        <w:widowControl w:val="0"/>
        <w:autoSpaceDE w:val="0"/>
        <w:autoSpaceDN w:val="0"/>
        <w:spacing w:before="120" w:after="0"/>
        <w:ind w:left="720"/>
        <w:rPr>
          <w:rFonts w:eastAsia="SimSun"/>
          <w:b/>
          <w:spacing w:val="2"/>
          <w:szCs w:val="20"/>
        </w:rPr>
      </w:pPr>
    </w:p>
    <w:p w14:paraId="6740614F" w14:textId="1E9F36DC" w:rsidR="00004713" w:rsidRPr="0017747D" w:rsidRDefault="00004713" w:rsidP="00004713">
      <w:pPr>
        <w:widowControl w:val="0"/>
        <w:autoSpaceDE w:val="0"/>
        <w:autoSpaceDN w:val="0"/>
        <w:spacing w:before="120" w:after="0" w:line="240" w:lineRule="auto"/>
        <w:ind w:left="720"/>
        <w:contextualSpacing/>
        <w:rPr>
          <w:rFonts w:eastAsia="SimSun"/>
          <w:bCs/>
          <w:spacing w:val="2"/>
          <w:szCs w:val="20"/>
          <w:u w:val="single"/>
        </w:rPr>
      </w:pPr>
      <w:r w:rsidRPr="0017747D">
        <w:rPr>
          <w:rFonts w:eastAsia="SimSun"/>
          <w:b/>
          <w:spacing w:val="2"/>
          <w:szCs w:val="20"/>
        </w:rPr>
        <w:tab/>
      </w:r>
      <w:r w:rsidRPr="0017747D">
        <w:rPr>
          <w:rFonts w:eastAsia="SimSun"/>
          <w:b/>
          <w:spacing w:val="2"/>
          <w:szCs w:val="20"/>
        </w:rPr>
        <w:tab/>
      </w:r>
      <w:r w:rsidRPr="0017747D">
        <w:rPr>
          <w:rFonts w:eastAsia="SimSun"/>
          <w:b/>
          <w:spacing w:val="2"/>
          <w:szCs w:val="20"/>
        </w:rPr>
        <w:tab/>
      </w:r>
      <w:r w:rsidRPr="0017747D">
        <w:rPr>
          <w:rFonts w:eastAsia="SimSun"/>
          <w:b/>
          <w:spacing w:val="2"/>
          <w:szCs w:val="20"/>
        </w:rPr>
        <w:tab/>
      </w:r>
      <w:r w:rsidRPr="0017747D">
        <w:rPr>
          <w:rFonts w:eastAsia="SimSun"/>
          <w:bCs/>
          <w:spacing w:val="2"/>
          <w:szCs w:val="20"/>
          <w:u w:val="single"/>
        </w:rPr>
        <w:tab/>
      </w:r>
      <w:r w:rsidRPr="0017747D">
        <w:rPr>
          <w:rFonts w:eastAsia="SimSun"/>
          <w:bCs/>
          <w:spacing w:val="2"/>
          <w:szCs w:val="20"/>
          <w:u w:val="single"/>
        </w:rPr>
        <w:tab/>
      </w:r>
      <w:r w:rsidRPr="0017747D">
        <w:rPr>
          <w:rFonts w:eastAsia="SimSun"/>
          <w:bCs/>
          <w:spacing w:val="2"/>
          <w:szCs w:val="20"/>
          <w:u w:val="single"/>
        </w:rPr>
        <w:tab/>
      </w:r>
      <w:r w:rsidRPr="0017747D">
        <w:rPr>
          <w:rFonts w:eastAsia="SimSun"/>
          <w:bCs/>
          <w:spacing w:val="2"/>
          <w:szCs w:val="20"/>
          <w:u w:val="single"/>
        </w:rPr>
        <w:tab/>
      </w:r>
      <w:r w:rsidRPr="0017747D">
        <w:rPr>
          <w:rFonts w:eastAsia="SimSun"/>
          <w:bCs/>
          <w:spacing w:val="2"/>
          <w:szCs w:val="20"/>
          <w:u w:val="single"/>
        </w:rPr>
        <w:tab/>
      </w:r>
      <w:r w:rsidRPr="0017747D">
        <w:rPr>
          <w:rFonts w:eastAsia="SimSun"/>
          <w:bCs/>
          <w:spacing w:val="2"/>
          <w:szCs w:val="20"/>
          <w:u w:val="single"/>
        </w:rPr>
        <w:tab/>
      </w:r>
      <w:r w:rsidRPr="0017747D">
        <w:rPr>
          <w:rFonts w:eastAsia="SimSun"/>
          <w:bCs/>
          <w:spacing w:val="2"/>
          <w:szCs w:val="20"/>
          <w:u w:val="single"/>
        </w:rPr>
        <w:tab/>
      </w:r>
    </w:p>
    <w:p w14:paraId="2693278A" w14:textId="7A43A0C5" w:rsidR="00380BC0" w:rsidRPr="00F849D3" w:rsidRDefault="00004713" w:rsidP="00F849D3">
      <w:pPr>
        <w:widowControl w:val="0"/>
        <w:autoSpaceDE w:val="0"/>
        <w:autoSpaceDN w:val="0"/>
        <w:spacing w:before="120" w:after="0" w:line="240" w:lineRule="auto"/>
        <w:ind w:left="720"/>
        <w:contextualSpacing/>
        <w:rPr>
          <w:rFonts w:eastAsia="SimSun"/>
          <w:b/>
          <w:spacing w:val="2"/>
          <w:szCs w:val="20"/>
        </w:rPr>
      </w:pPr>
      <w:r w:rsidRPr="0017747D">
        <w:rPr>
          <w:rFonts w:eastAsia="SimSun"/>
          <w:b/>
          <w:spacing w:val="2"/>
          <w:szCs w:val="20"/>
        </w:rPr>
        <w:tab/>
      </w:r>
      <w:r w:rsidRPr="0017747D">
        <w:rPr>
          <w:rFonts w:eastAsia="SimSun"/>
          <w:b/>
          <w:spacing w:val="2"/>
          <w:szCs w:val="20"/>
        </w:rPr>
        <w:tab/>
      </w:r>
      <w:r w:rsidRPr="0017747D">
        <w:rPr>
          <w:rFonts w:eastAsia="SimSun"/>
          <w:b/>
          <w:spacing w:val="2"/>
          <w:szCs w:val="20"/>
        </w:rPr>
        <w:tab/>
      </w:r>
      <w:r w:rsidRPr="0017747D">
        <w:rPr>
          <w:rFonts w:eastAsia="SimSun"/>
          <w:b/>
          <w:spacing w:val="2"/>
          <w:szCs w:val="20"/>
        </w:rPr>
        <w:tab/>
      </w:r>
      <w:r w:rsidRPr="0017747D">
        <w:rPr>
          <w:rFonts w:eastAsia="SimSun"/>
          <w:b/>
          <w:spacing w:val="2"/>
          <w:szCs w:val="20"/>
        </w:rPr>
        <w:tab/>
        <w:t>ADMINISTRATIVE LAW JUDGE</w:t>
      </w:r>
    </w:p>
    <w:sectPr w:rsidR="00380BC0" w:rsidRPr="00F849D3" w:rsidSect="009720B8">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5BA37" w14:textId="77777777" w:rsidR="00380BC0" w:rsidRDefault="00380BC0">
      <w:pPr>
        <w:spacing w:after="0" w:line="240" w:lineRule="auto"/>
      </w:pPr>
      <w:r>
        <w:separator/>
      </w:r>
    </w:p>
  </w:endnote>
  <w:endnote w:type="continuationSeparator" w:id="0">
    <w:p w14:paraId="1BB5DB9F" w14:textId="77777777" w:rsidR="00380BC0" w:rsidRDefault="00380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E141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6A61F3B" w14:textId="77777777" w:rsidR="00071BFA" w:rsidRDefault="00071BFA" w:rsidP="008016FB">
    <w:pPr>
      <w:pStyle w:val="Footer"/>
    </w:pPr>
  </w:p>
  <w:p w14:paraId="0E0908F5" w14:textId="77777777" w:rsidR="00071BFA" w:rsidRDefault="00071BFA" w:rsidP="008016FB"/>
  <w:p w14:paraId="0BA94F69"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B182A" w14:textId="77777777" w:rsidR="009C1544" w:rsidRDefault="00F41B3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AAD36E"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B5882" w14:textId="77777777" w:rsidR="009C1544" w:rsidRDefault="009C1544" w:rsidP="002F431C">
    <w:pPr>
      <w:pStyle w:val="Footer"/>
      <w:ind w:right="36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8E45F" w14:textId="77777777" w:rsidR="004A4C1B" w:rsidRDefault="00763110" w:rsidP="00F41B30">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9DE55" w14:textId="77777777" w:rsidR="00380BC0" w:rsidRDefault="00380BC0">
      <w:pPr>
        <w:spacing w:after="0" w:line="240" w:lineRule="auto"/>
      </w:pPr>
      <w:r>
        <w:separator/>
      </w:r>
    </w:p>
  </w:footnote>
  <w:footnote w:type="continuationSeparator" w:id="0">
    <w:p w14:paraId="076EFCAD" w14:textId="77777777" w:rsidR="00380BC0" w:rsidRDefault="00380BC0">
      <w:pPr>
        <w:spacing w:after="0" w:line="240" w:lineRule="auto"/>
      </w:pPr>
      <w:r>
        <w:continuationSeparator/>
      </w:r>
    </w:p>
  </w:footnote>
  <w:footnote w:type="continuationNotice" w:id="1">
    <w:p w14:paraId="7E8FB821" w14:textId="77777777" w:rsidR="00380BC0" w:rsidRDefault="00380BC0">
      <w:pPr>
        <w:spacing w:after="0" w:line="240" w:lineRule="auto"/>
      </w:pPr>
    </w:p>
  </w:footnote>
  <w:footnote w:id="2">
    <w:p w14:paraId="62C7B69F" w14:textId="7DCC7441" w:rsidR="00196D63" w:rsidRDefault="00196D63">
      <w:pPr>
        <w:pStyle w:val="FootnoteText"/>
      </w:pPr>
      <w:r>
        <w:rPr>
          <w:rStyle w:val="FootnoteReference"/>
        </w:rPr>
        <w:footnoteRef/>
      </w:r>
      <w:r>
        <w:t xml:space="preserve"> </w:t>
      </w:r>
      <w:r w:rsidRPr="00460EB1">
        <w:t>Tex. Gov’t Code §§ 2001.001-.902</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22647" w14:textId="62DEFC4C" w:rsidR="007706FD" w:rsidRPr="00F91049" w:rsidRDefault="00061E7A" w:rsidP="008307E7">
    <w:pPr>
      <w:tabs>
        <w:tab w:val="center" w:pos="4680"/>
        <w:tab w:val="right" w:pos="9360"/>
      </w:tabs>
      <w:spacing w:after="0" w:line="240" w:lineRule="auto"/>
      <w:ind w:firstLine="0"/>
      <w:jc w:val="left"/>
      <w:rPr>
        <w:b/>
        <w:bCs/>
        <w:sz w:val="20"/>
        <w:szCs w:val="20"/>
      </w:rPr>
    </w:pPr>
    <w:r w:rsidRPr="00F91049">
      <w:rPr>
        <w:b/>
        <w:bCs/>
        <w:sz w:val="20"/>
        <w:szCs w:val="20"/>
      </w:rPr>
      <w:fldChar w:fldCharType="begin"/>
    </w:r>
    <w:r w:rsidRPr="00F91049">
      <w:rPr>
        <w:b/>
        <w:bCs/>
        <w:sz w:val="20"/>
        <w:szCs w:val="20"/>
      </w:rPr>
      <w:instrText xml:space="preserve"> REF  CaseType \* Caps  </w:instrText>
    </w:r>
    <w:r w:rsidR="00F91049">
      <w:rPr>
        <w:b/>
        <w:bCs/>
        <w:sz w:val="20"/>
        <w:szCs w:val="20"/>
      </w:rPr>
      <w:instrText xml:space="preserve"> \* MERGEFORMAT </w:instrText>
    </w:r>
    <w:r w:rsidRPr="00F91049">
      <w:rPr>
        <w:b/>
        <w:bCs/>
        <w:sz w:val="20"/>
        <w:szCs w:val="20"/>
      </w:rPr>
      <w:fldChar w:fldCharType="separate"/>
    </w:r>
    <w:r w:rsidR="00380BC0" w:rsidRPr="00380BC0">
      <w:rPr>
        <w:b/>
        <w:sz w:val="20"/>
        <w:szCs w:val="20"/>
      </w:rPr>
      <w:t xml:space="preserve">Docket No. </w:t>
    </w:r>
    <w:sdt>
      <w:sdtPr>
        <w:rPr>
          <w:b/>
          <w:sz w:val="20"/>
          <w:szCs w:val="20"/>
        </w:rPr>
        <w:alias w:val="Docket Number"/>
        <w:tag w:val="DN"/>
        <w:id w:val="-1716272168"/>
        <w:placeholder>
          <w:docPart w:val="5B2A58C43B0845C28FD9986463ED3214"/>
        </w:placeholder>
        <w:text/>
      </w:sdtPr>
      <w:sdtEndPr/>
      <w:sdtContent>
        <w:r w:rsidR="00380BC0" w:rsidRPr="00380BC0">
          <w:rPr>
            <w:b/>
            <w:sz w:val="20"/>
            <w:szCs w:val="20"/>
          </w:rPr>
          <w:t>52309</w:t>
        </w:r>
      </w:sdtContent>
    </w:sdt>
    <w:r w:rsidR="00380BC0" w:rsidRPr="00380BC0">
      <w:rPr>
        <w:b/>
        <w:sz w:val="20"/>
        <w:szCs w:val="20"/>
      </w:rPr>
      <w:t xml:space="preserve"> </w:t>
    </w:r>
    <w:r w:rsidRPr="00F91049">
      <w:rPr>
        <w:b/>
        <w:bCs/>
        <w:sz w:val="20"/>
        <w:szCs w:val="20"/>
      </w:rPr>
      <w:fldChar w:fldCharType="end"/>
    </w:r>
    <w:r w:rsidR="008307E7" w:rsidRPr="00F91049">
      <w:rPr>
        <w:b/>
        <w:bCs/>
        <w:sz w:val="20"/>
        <w:szCs w:val="20"/>
      </w:rPr>
      <w:tab/>
    </w:r>
    <w:r w:rsidR="008A7462">
      <w:rPr>
        <w:b/>
        <w:bCs/>
        <w:sz w:val="20"/>
        <w:szCs w:val="20"/>
      </w:rPr>
      <w:t>Agreed Motion to Admit Evidence</w:t>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9720B8">
      <w:rPr>
        <w:b/>
        <w:bCs/>
        <w:sz w:val="20"/>
        <w:szCs w:val="20"/>
      </w:rPr>
      <w:fldChar w:fldCharType="begin"/>
    </w:r>
    <w:r w:rsidR="009720B8">
      <w:rPr>
        <w:b/>
        <w:bCs/>
        <w:sz w:val="20"/>
        <w:szCs w:val="20"/>
      </w:rPr>
      <w:instrText xml:space="preserve"> SECTIONPAGES  \* Arabic  \* MERGEFORMAT </w:instrText>
    </w:r>
    <w:r w:rsidR="009720B8">
      <w:rPr>
        <w:b/>
        <w:bCs/>
        <w:sz w:val="20"/>
        <w:szCs w:val="20"/>
      </w:rPr>
      <w:fldChar w:fldCharType="separate"/>
    </w:r>
    <w:r w:rsidR="00763110">
      <w:rPr>
        <w:b/>
        <w:bCs/>
        <w:noProof/>
        <w:sz w:val="20"/>
        <w:szCs w:val="20"/>
      </w:rPr>
      <w:t>2</w:t>
    </w:r>
    <w:r w:rsidR="009720B8">
      <w:rPr>
        <w:b/>
        <w:bCs/>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750E7" w14:textId="5D396161" w:rsidR="00F41B30" w:rsidRPr="00F91049" w:rsidRDefault="00F41B30" w:rsidP="008307E7">
    <w:pPr>
      <w:tabs>
        <w:tab w:val="center" w:pos="4680"/>
        <w:tab w:val="right" w:pos="9360"/>
      </w:tabs>
      <w:spacing w:after="0" w:line="240" w:lineRule="auto"/>
      <w:ind w:firstLine="0"/>
      <w:jc w:val="left"/>
      <w:rPr>
        <w:b/>
        <w:bCs/>
        <w:sz w:val="20"/>
        <w:szCs w:val="20"/>
      </w:rPr>
    </w:pPr>
    <w:r w:rsidRPr="00F91049">
      <w:rPr>
        <w:b/>
        <w:bCs/>
        <w:sz w:val="20"/>
        <w:szCs w:val="20"/>
      </w:rPr>
      <w:fldChar w:fldCharType="begin"/>
    </w:r>
    <w:r w:rsidRPr="00F91049">
      <w:rPr>
        <w:b/>
        <w:bCs/>
        <w:sz w:val="20"/>
        <w:szCs w:val="20"/>
      </w:rPr>
      <w:instrText xml:space="preserve"> REF  CaseType \* Caps  </w:instrText>
    </w:r>
    <w:r>
      <w:rPr>
        <w:b/>
        <w:bCs/>
        <w:sz w:val="20"/>
        <w:szCs w:val="20"/>
      </w:rPr>
      <w:instrText xml:space="preserve"> \* MERGEFORMAT </w:instrText>
    </w:r>
    <w:r w:rsidRPr="00F91049">
      <w:rPr>
        <w:b/>
        <w:bCs/>
        <w:sz w:val="20"/>
        <w:szCs w:val="20"/>
      </w:rPr>
      <w:fldChar w:fldCharType="separate"/>
    </w:r>
    <w:r w:rsidRPr="00380BC0">
      <w:rPr>
        <w:b/>
        <w:sz w:val="20"/>
        <w:szCs w:val="20"/>
      </w:rPr>
      <w:t xml:space="preserve">Docket No. </w:t>
    </w:r>
    <w:sdt>
      <w:sdtPr>
        <w:rPr>
          <w:b/>
          <w:sz w:val="20"/>
          <w:szCs w:val="20"/>
        </w:rPr>
        <w:alias w:val="Docket Number"/>
        <w:tag w:val="DN"/>
        <w:id w:val="-16382349"/>
        <w:placeholder>
          <w:docPart w:val="8E67FE336531437CAFD7A87710C66783"/>
        </w:placeholder>
        <w:text/>
      </w:sdtPr>
      <w:sdtEndPr/>
      <w:sdtContent>
        <w:r w:rsidRPr="00380BC0">
          <w:rPr>
            <w:b/>
            <w:sz w:val="20"/>
            <w:szCs w:val="20"/>
          </w:rPr>
          <w:t>52309</w:t>
        </w:r>
      </w:sdtContent>
    </w:sdt>
    <w:r w:rsidRPr="00380BC0">
      <w:rPr>
        <w:b/>
        <w:sz w:val="20"/>
        <w:szCs w:val="20"/>
      </w:rPr>
      <w:t xml:space="preserve"> </w:t>
    </w:r>
    <w:r w:rsidRPr="00F91049">
      <w:rPr>
        <w:b/>
        <w:bCs/>
        <w:sz w:val="20"/>
        <w:szCs w:val="20"/>
      </w:rPr>
      <w:fldChar w:fldCharType="end"/>
    </w:r>
    <w:r w:rsidRPr="00F91049">
      <w:rPr>
        <w:b/>
        <w:bCs/>
        <w:sz w:val="20"/>
        <w:szCs w:val="20"/>
      </w:rPr>
      <w:tab/>
    </w:r>
    <w:r w:rsidR="008A7462">
      <w:rPr>
        <w:b/>
        <w:bCs/>
        <w:sz w:val="20"/>
        <w:szCs w:val="20"/>
      </w:rPr>
      <w:t>Notice of Approval</w:t>
    </w:r>
    <w:r w:rsidRPr="00F91049">
      <w:rPr>
        <w:b/>
        <w:bCs/>
        <w:sz w:val="20"/>
        <w:szCs w:val="20"/>
      </w:rPr>
      <w:tab/>
      <w:t xml:space="preserve">Page </w:t>
    </w:r>
    <w:r w:rsidRPr="00F91049">
      <w:rPr>
        <w:b/>
        <w:bCs/>
        <w:sz w:val="20"/>
        <w:szCs w:val="20"/>
      </w:rPr>
      <w:fldChar w:fldCharType="begin"/>
    </w:r>
    <w:r w:rsidRPr="00F91049">
      <w:rPr>
        <w:b/>
        <w:bCs/>
        <w:sz w:val="20"/>
        <w:szCs w:val="20"/>
      </w:rPr>
      <w:instrText xml:space="preserve"> PAGE   \* MERGEFORMAT </w:instrText>
    </w:r>
    <w:r w:rsidRPr="00F91049">
      <w:rPr>
        <w:b/>
        <w:bCs/>
        <w:sz w:val="20"/>
        <w:szCs w:val="20"/>
      </w:rPr>
      <w:fldChar w:fldCharType="separate"/>
    </w:r>
    <w:r w:rsidRPr="00F91049">
      <w:rPr>
        <w:b/>
        <w:bCs/>
        <w:sz w:val="20"/>
        <w:szCs w:val="20"/>
      </w:rPr>
      <w:t>2</w:t>
    </w:r>
    <w:r w:rsidRPr="00F91049">
      <w:rPr>
        <w:b/>
        <w:bCs/>
        <w:sz w:val="20"/>
        <w:szCs w:val="20"/>
      </w:rPr>
      <w:fldChar w:fldCharType="end"/>
    </w:r>
    <w:r w:rsidRPr="00F91049">
      <w:rPr>
        <w:b/>
        <w:bCs/>
        <w:sz w:val="20"/>
        <w:szCs w:val="20"/>
      </w:rPr>
      <w:t xml:space="preserve"> of</w:t>
    </w:r>
    <w:r w:rsidR="009720B8">
      <w:rPr>
        <w:b/>
        <w:bCs/>
        <w:sz w:val="20"/>
        <w:szCs w:val="20"/>
      </w:rPr>
      <w:t xml:space="preserve"> </w:t>
    </w:r>
    <w:r w:rsidR="009720B8">
      <w:rPr>
        <w:b/>
        <w:bCs/>
        <w:sz w:val="20"/>
        <w:szCs w:val="20"/>
      </w:rPr>
      <w:fldChar w:fldCharType="begin"/>
    </w:r>
    <w:r w:rsidR="009720B8">
      <w:rPr>
        <w:b/>
        <w:bCs/>
        <w:sz w:val="20"/>
        <w:szCs w:val="20"/>
      </w:rPr>
      <w:instrText xml:space="preserve"> SECTIONPAGES  \* Arabic  \* MERGEFORMAT </w:instrText>
    </w:r>
    <w:r w:rsidR="009720B8">
      <w:rPr>
        <w:b/>
        <w:bCs/>
        <w:sz w:val="20"/>
        <w:szCs w:val="20"/>
      </w:rPr>
      <w:fldChar w:fldCharType="separate"/>
    </w:r>
    <w:r w:rsidR="00763110">
      <w:rPr>
        <w:b/>
        <w:bCs/>
        <w:noProof/>
        <w:sz w:val="20"/>
        <w:szCs w:val="20"/>
      </w:rPr>
      <w:t>6</w:t>
    </w:r>
    <w:r w:rsidR="009720B8">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99C7F" w14:textId="77777777" w:rsidR="00F41B30" w:rsidRDefault="00F41B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4C33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FA6CB7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EB8F03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09A45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0BEA6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60358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89C10E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0A575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D2E8C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7098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62901"/>
    <w:multiLevelType w:val="hybridMultilevel"/>
    <w:tmpl w:val="80581CBE"/>
    <w:lvl w:ilvl="0" w:tplc="A18E3622">
      <w:start w:val="1"/>
      <w:numFmt w:val="decimal"/>
      <w:pStyle w:val="NOAListParagraph"/>
      <w:lvlText w:val="%1."/>
      <w:lvlJc w:val="left"/>
      <w:pPr>
        <w:ind w:left="1080" w:hanging="72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A2C01D7E"/>
    <w:lvl w:ilvl="0" w:tplc="F402AC5C">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B50532"/>
    <w:multiLevelType w:val="hybridMultilevel"/>
    <w:tmpl w:val="F89408F0"/>
    <w:lvl w:ilvl="0" w:tplc="9B2C636A">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4CD2EAE"/>
    <w:multiLevelType w:val="hybridMultilevel"/>
    <w:tmpl w:val="FF3C46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1"/>
  </w:num>
  <w:num w:numId="2">
    <w:abstractNumId w:val="28"/>
  </w:num>
  <w:num w:numId="3">
    <w:abstractNumId w:val="18"/>
  </w:num>
  <w:num w:numId="4">
    <w:abstractNumId w:val="13"/>
  </w:num>
  <w:num w:numId="5">
    <w:abstractNumId w:val="27"/>
  </w:num>
  <w:num w:numId="6">
    <w:abstractNumId w:val="26"/>
  </w:num>
  <w:num w:numId="7">
    <w:abstractNumId w:val="19"/>
  </w:num>
  <w:num w:numId="8">
    <w:abstractNumId w:val="20"/>
  </w:num>
  <w:num w:numId="9">
    <w:abstractNumId w:val="23"/>
  </w:num>
  <w:num w:numId="10">
    <w:abstractNumId w:val="25"/>
  </w:num>
  <w:num w:numId="11">
    <w:abstractNumId w:val="15"/>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6"/>
  </w:num>
  <w:num w:numId="25">
    <w:abstractNumId w:val="21"/>
  </w:num>
  <w:num w:numId="26">
    <w:abstractNumId w:val="24"/>
  </w:num>
  <w:num w:numId="27">
    <w:abstractNumId w:val="10"/>
  </w:num>
  <w:num w:numId="28">
    <w:abstractNumId w:val="14"/>
  </w:num>
  <w:num w:numId="29">
    <w:abstractNumId w:val="17"/>
  </w:num>
  <w:num w:numId="30">
    <w:abstractNumId w:val="10"/>
  </w:num>
  <w:num w:numId="31">
    <w:abstractNumId w:val="10"/>
  </w:num>
  <w:num w:numId="32">
    <w:abstractNumId w:val="10"/>
    <w:lvlOverride w:ilvl="0">
      <w:startOverride w:val="1"/>
    </w:lvlOverride>
  </w:num>
  <w:num w:numId="33">
    <w:abstractNumId w:val="10"/>
    <w:lvlOverride w:ilvl="0">
      <w:startOverride w:val="1"/>
    </w:lvlOverride>
  </w:num>
  <w:num w:numId="34">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BC0"/>
    <w:rsid w:val="000008E2"/>
    <w:rsid w:val="0000107F"/>
    <w:rsid w:val="000038EE"/>
    <w:rsid w:val="00003FE4"/>
    <w:rsid w:val="00004713"/>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ED5"/>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445"/>
    <w:rsid w:val="000C29F8"/>
    <w:rsid w:val="000C4031"/>
    <w:rsid w:val="000C6A4A"/>
    <w:rsid w:val="000C6AF9"/>
    <w:rsid w:val="000D047F"/>
    <w:rsid w:val="000D3CDD"/>
    <w:rsid w:val="000D54AD"/>
    <w:rsid w:val="000D5F63"/>
    <w:rsid w:val="000E26FE"/>
    <w:rsid w:val="000E289F"/>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7053"/>
    <w:rsid w:val="001478CB"/>
    <w:rsid w:val="001504CC"/>
    <w:rsid w:val="00151409"/>
    <w:rsid w:val="0015225A"/>
    <w:rsid w:val="00152E43"/>
    <w:rsid w:val="00154618"/>
    <w:rsid w:val="001569A7"/>
    <w:rsid w:val="00160B90"/>
    <w:rsid w:val="00162210"/>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5608"/>
    <w:rsid w:val="00196D63"/>
    <w:rsid w:val="0019726B"/>
    <w:rsid w:val="00197531"/>
    <w:rsid w:val="001A2D16"/>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71E"/>
    <w:rsid w:val="0020473E"/>
    <w:rsid w:val="002053CD"/>
    <w:rsid w:val="00206549"/>
    <w:rsid w:val="00212ED1"/>
    <w:rsid w:val="00214C34"/>
    <w:rsid w:val="0021567A"/>
    <w:rsid w:val="00217977"/>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3C3"/>
    <w:rsid w:val="002D481E"/>
    <w:rsid w:val="002D543A"/>
    <w:rsid w:val="002E45FE"/>
    <w:rsid w:val="002E749D"/>
    <w:rsid w:val="002F08B6"/>
    <w:rsid w:val="002F431C"/>
    <w:rsid w:val="002F479D"/>
    <w:rsid w:val="003021A2"/>
    <w:rsid w:val="003033F1"/>
    <w:rsid w:val="00303A45"/>
    <w:rsid w:val="00305298"/>
    <w:rsid w:val="00312843"/>
    <w:rsid w:val="00315D1F"/>
    <w:rsid w:val="0031793D"/>
    <w:rsid w:val="00320534"/>
    <w:rsid w:val="00322DE2"/>
    <w:rsid w:val="00324F0F"/>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0BC0"/>
    <w:rsid w:val="00384670"/>
    <w:rsid w:val="00384BB8"/>
    <w:rsid w:val="0038566A"/>
    <w:rsid w:val="0038660B"/>
    <w:rsid w:val="0038776A"/>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AA5"/>
    <w:rsid w:val="003E36D7"/>
    <w:rsid w:val="003E7A59"/>
    <w:rsid w:val="003F0A17"/>
    <w:rsid w:val="003F2F01"/>
    <w:rsid w:val="003F36BF"/>
    <w:rsid w:val="003F5FEC"/>
    <w:rsid w:val="003F6C56"/>
    <w:rsid w:val="003F72A0"/>
    <w:rsid w:val="0040188E"/>
    <w:rsid w:val="00402A00"/>
    <w:rsid w:val="00403B88"/>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7C97"/>
    <w:rsid w:val="00520070"/>
    <w:rsid w:val="00524580"/>
    <w:rsid w:val="00535615"/>
    <w:rsid w:val="00535DF6"/>
    <w:rsid w:val="0054012D"/>
    <w:rsid w:val="0054015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5A58"/>
    <w:rsid w:val="00586701"/>
    <w:rsid w:val="00587716"/>
    <w:rsid w:val="0059197A"/>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357B"/>
    <w:rsid w:val="00684873"/>
    <w:rsid w:val="00686CEE"/>
    <w:rsid w:val="0068771C"/>
    <w:rsid w:val="00687DD6"/>
    <w:rsid w:val="00690DFA"/>
    <w:rsid w:val="00691324"/>
    <w:rsid w:val="00692AD3"/>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6F5C9E"/>
    <w:rsid w:val="00701F55"/>
    <w:rsid w:val="00702788"/>
    <w:rsid w:val="007028F4"/>
    <w:rsid w:val="007035E0"/>
    <w:rsid w:val="00706EA0"/>
    <w:rsid w:val="007120CD"/>
    <w:rsid w:val="0071409A"/>
    <w:rsid w:val="00714F70"/>
    <w:rsid w:val="007152AA"/>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110"/>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26C6"/>
    <w:rsid w:val="007C5383"/>
    <w:rsid w:val="007C6863"/>
    <w:rsid w:val="007C7DCC"/>
    <w:rsid w:val="007D21B3"/>
    <w:rsid w:val="007D2BF7"/>
    <w:rsid w:val="007D47BE"/>
    <w:rsid w:val="007D4FDA"/>
    <w:rsid w:val="007D5326"/>
    <w:rsid w:val="007D59AE"/>
    <w:rsid w:val="007D6179"/>
    <w:rsid w:val="007D6D32"/>
    <w:rsid w:val="007D6E3F"/>
    <w:rsid w:val="007E2A1F"/>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5FB2"/>
    <w:rsid w:val="008075F2"/>
    <w:rsid w:val="008128DD"/>
    <w:rsid w:val="00813959"/>
    <w:rsid w:val="008146C8"/>
    <w:rsid w:val="00820C5D"/>
    <w:rsid w:val="00820EE7"/>
    <w:rsid w:val="00827E46"/>
    <w:rsid w:val="008307E7"/>
    <w:rsid w:val="00830801"/>
    <w:rsid w:val="00831051"/>
    <w:rsid w:val="00833EF1"/>
    <w:rsid w:val="00841E24"/>
    <w:rsid w:val="00844885"/>
    <w:rsid w:val="00846DD5"/>
    <w:rsid w:val="0085066B"/>
    <w:rsid w:val="00854779"/>
    <w:rsid w:val="00854EC6"/>
    <w:rsid w:val="00855A5A"/>
    <w:rsid w:val="008566C2"/>
    <w:rsid w:val="00857A7F"/>
    <w:rsid w:val="008647EB"/>
    <w:rsid w:val="00864EF1"/>
    <w:rsid w:val="00865E02"/>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A7462"/>
    <w:rsid w:val="008B0CAF"/>
    <w:rsid w:val="008B5086"/>
    <w:rsid w:val="008B76CE"/>
    <w:rsid w:val="008C02BF"/>
    <w:rsid w:val="008C04AB"/>
    <w:rsid w:val="008C1C2C"/>
    <w:rsid w:val="008C1E67"/>
    <w:rsid w:val="008D0224"/>
    <w:rsid w:val="008D34C1"/>
    <w:rsid w:val="008D3B53"/>
    <w:rsid w:val="008D4CAE"/>
    <w:rsid w:val="008D585A"/>
    <w:rsid w:val="008E4957"/>
    <w:rsid w:val="008E5F5E"/>
    <w:rsid w:val="008E684E"/>
    <w:rsid w:val="008F1B72"/>
    <w:rsid w:val="008F36DB"/>
    <w:rsid w:val="008F5750"/>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CF8"/>
    <w:rsid w:val="009467A5"/>
    <w:rsid w:val="00953708"/>
    <w:rsid w:val="00953B7B"/>
    <w:rsid w:val="00960F8F"/>
    <w:rsid w:val="00965618"/>
    <w:rsid w:val="0096762D"/>
    <w:rsid w:val="00971254"/>
    <w:rsid w:val="00971A80"/>
    <w:rsid w:val="00971EBC"/>
    <w:rsid w:val="009720B8"/>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059"/>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28B"/>
    <w:rsid w:val="00A603FA"/>
    <w:rsid w:val="00A62A8C"/>
    <w:rsid w:val="00A63C3E"/>
    <w:rsid w:val="00A66A0E"/>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2CF4"/>
    <w:rsid w:val="00BF2EAA"/>
    <w:rsid w:val="00BF4162"/>
    <w:rsid w:val="00BF63C1"/>
    <w:rsid w:val="00BF68C9"/>
    <w:rsid w:val="00C04712"/>
    <w:rsid w:val="00C04D91"/>
    <w:rsid w:val="00C0772B"/>
    <w:rsid w:val="00C10544"/>
    <w:rsid w:val="00C121C7"/>
    <w:rsid w:val="00C124EC"/>
    <w:rsid w:val="00C12530"/>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CA9"/>
    <w:rsid w:val="00C442AE"/>
    <w:rsid w:val="00C4658E"/>
    <w:rsid w:val="00C472A2"/>
    <w:rsid w:val="00C541E5"/>
    <w:rsid w:val="00C55671"/>
    <w:rsid w:val="00C603C3"/>
    <w:rsid w:val="00C61F66"/>
    <w:rsid w:val="00C64532"/>
    <w:rsid w:val="00C7196E"/>
    <w:rsid w:val="00C739E0"/>
    <w:rsid w:val="00C73E7A"/>
    <w:rsid w:val="00C76D48"/>
    <w:rsid w:val="00C813E4"/>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2A4A"/>
    <w:rsid w:val="00D52F93"/>
    <w:rsid w:val="00D55A48"/>
    <w:rsid w:val="00D578EE"/>
    <w:rsid w:val="00D61912"/>
    <w:rsid w:val="00D61BC0"/>
    <w:rsid w:val="00D66AF2"/>
    <w:rsid w:val="00D67195"/>
    <w:rsid w:val="00D70C6A"/>
    <w:rsid w:val="00D7340F"/>
    <w:rsid w:val="00D75428"/>
    <w:rsid w:val="00D75599"/>
    <w:rsid w:val="00D7752C"/>
    <w:rsid w:val="00D80559"/>
    <w:rsid w:val="00D824E7"/>
    <w:rsid w:val="00D8505F"/>
    <w:rsid w:val="00D856D9"/>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4280"/>
    <w:rsid w:val="00E1487D"/>
    <w:rsid w:val="00E20C21"/>
    <w:rsid w:val="00E2270D"/>
    <w:rsid w:val="00E22B2A"/>
    <w:rsid w:val="00E22DA1"/>
    <w:rsid w:val="00E23F6B"/>
    <w:rsid w:val="00E30058"/>
    <w:rsid w:val="00E35B5D"/>
    <w:rsid w:val="00E36398"/>
    <w:rsid w:val="00E363C9"/>
    <w:rsid w:val="00E41E0C"/>
    <w:rsid w:val="00E4324E"/>
    <w:rsid w:val="00E50247"/>
    <w:rsid w:val="00E50E56"/>
    <w:rsid w:val="00E5280E"/>
    <w:rsid w:val="00E558F3"/>
    <w:rsid w:val="00E57EBE"/>
    <w:rsid w:val="00E60E28"/>
    <w:rsid w:val="00E62BAC"/>
    <w:rsid w:val="00E70CBD"/>
    <w:rsid w:val="00E710D3"/>
    <w:rsid w:val="00E752FC"/>
    <w:rsid w:val="00E75FD3"/>
    <w:rsid w:val="00E769B6"/>
    <w:rsid w:val="00E77066"/>
    <w:rsid w:val="00E770E2"/>
    <w:rsid w:val="00E77FF5"/>
    <w:rsid w:val="00E80241"/>
    <w:rsid w:val="00E823EC"/>
    <w:rsid w:val="00E829A8"/>
    <w:rsid w:val="00E82BC8"/>
    <w:rsid w:val="00E85C75"/>
    <w:rsid w:val="00E860EC"/>
    <w:rsid w:val="00E87ACF"/>
    <w:rsid w:val="00E901CB"/>
    <w:rsid w:val="00E95F1E"/>
    <w:rsid w:val="00EA1E82"/>
    <w:rsid w:val="00EA1F1A"/>
    <w:rsid w:val="00EA3D0E"/>
    <w:rsid w:val="00EA42E6"/>
    <w:rsid w:val="00EA4DBC"/>
    <w:rsid w:val="00EA5AE1"/>
    <w:rsid w:val="00EA6C86"/>
    <w:rsid w:val="00EB0A7E"/>
    <w:rsid w:val="00EB3D39"/>
    <w:rsid w:val="00EB55D9"/>
    <w:rsid w:val="00EC0921"/>
    <w:rsid w:val="00EC5E5D"/>
    <w:rsid w:val="00EC6D26"/>
    <w:rsid w:val="00ED0CAF"/>
    <w:rsid w:val="00ED2AD6"/>
    <w:rsid w:val="00ED3908"/>
    <w:rsid w:val="00ED51E3"/>
    <w:rsid w:val="00ED585F"/>
    <w:rsid w:val="00ED686E"/>
    <w:rsid w:val="00ED6EAA"/>
    <w:rsid w:val="00ED705B"/>
    <w:rsid w:val="00EE0C9B"/>
    <w:rsid w:val="00EE349A"/>
    <w:rsid w:val="00EE3C61"/>
    <w:rsid w:val="00EE6338"/>
    <w:rsid w:val="00EE6EF1"/>
    <w:rsid w:val="00EE70E9"/>
    <w:rsid w:val="00EE7B18"/>
    <w:rsid w:val="00EF39CA"/>
    <w:rsid w:val="00EF68E8"/>
    <w:rsid w:val="00EF7381"/>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1B30"/>
    <w:rsid w:val="00F446C0"/>
    <w:rsid w:val="00F44EC8"/>
    <w:rsid w:val="00F46C47"/>
    <w:rsid w:val="00F47788"/>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3627"/>
    <w:rsid w:val="00F83E5E"/>
    <w:rsid w:val="00F849D3"/>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355EC6"/>
  <w15:chartTrackingRefBased/>
  <w15:docId w15:val="{27B22D40-29D1-49DF-A61F-7D6306299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foot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004713"/>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C42CA9"/>
    <w:pPr>
      <w:keepNext/>
      <w:numPr>
        <w:numId w:val="23"/>
      </w:numPr>
      <w:tabs>
        <w:tab w:val="clear" w:pos="1080"/>
        <w:tab w:val="num" w:pos="720"/>
      </w:tabs>
      <w:spacing w:before="240" w:line="240" w:lineRule="auto"/>
      <w:ind w:left="720" w:right="72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C42CA9"/>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FooterChar">
    <w:name w:val="Footer Char"/>
    <w:basedOn w:val="DefaultParagraphFont"/>
    <w:link w:val="Footer"/>
    <w:uiPriority w:val="99"/>
    <w:rsid w:val="00004713"/>
    <w:rPr>
      <w:szCs w:val="24"/>
    </w:rPr>
  </w:style>
  <w:style w:type="paragraph" w:styleId="ListParagraph">
    <w:name w:val="List Paragraph"/>
    <w:basedOn w:val="Normal"/>
    <w:uiPriority w:val="34"/>
    <w:qFormat/>
    <w:rsid w:val="00004713"/>
    <w:pPr>
      <w:spacing w:after="160" w:line="259" w:lineRule="auto"/>
      <w:ind w:left="720" w:firstLine="0"/>
      <w:contextualSpacing/>
      <w:jc w:val="left"/>
    </w:pPr>
    <w:rPr>
      <w:rFonts w:asciiTheme="minorHAnsi" w:eastAsiaTheme="minorHAnsi" w:hAnsiTheme="minorHAnsi" w:cstheme="minorBidi"/>
      <w:sz w:val="22"/>
      <w:szCs w:val="22"/>
    </w:rPr>
  </w:style>
  <w:style w:type="paragraph" w:customStyle="1" w:styleId="Subheading">
    <w:name w:val="Subheading"/>
    <w:basedOn w:val="Normal"/>
    <w:next w:val="NOAListParagraph"/>
    <w:uiPriority w:val="9"/>
    <w:qFormat/>
    <w:rsid w:val="000D047F"/>
    <w:pPr>
      <w:keepNext/>
      <w:spacing w:before="240" w:line="240" w:lineRule="auto"/>
      <w:ind w:firstLine="0"/>
    </w:pPr>
    <w:rPr>
      <w:rFonts w:eastAsia="SimSun"/>
      <w:b/>
      <w:i/>
      <w:szCs w:val="20"/>
      <w:u w:val="single"/>
    </w:rPr>
  </w:style>
  <w:style w:type="paragraph" w:customStyle="1" w:styleId="NOAListParagraph">
    <w:name w:val="NOA List Paragraph"/>
    <w:basedOn w:val="Normal"/>
    <w:uiPriority w:val="9"/>
    <w:qFormat/>
    <w:rsid w:val="00C42CA9"/>
    <w:pPr>
      <w:numPr>
        <w:numId w:val="30"/>
      </w:numPr>
      <w:spacing w:after="0"/>
      <w:ind w:left="720"/>
      <w:contextualSpacing/>
    </w:pPr>
    <w:rPr>
      <w:rFonts w:eastAsia="SimSun"/>
      <w:szCs w:val="20"/>
    </w:rPr>
  </w:style>
  <w:style w:type="paragraph" w:styleId="NoSpacing">
    <w:name w:val="No Spacing"/>
    <w:uiPriority w:val="1"/>
    <w:qFormat/>
    <w:rsid w:val="00A6028B"/>
    <w:rPr>
      <w:rFonts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01C76607B0640F091A1C19F7D3E395B"/>
        <w:category>
          <w:name w:val="General"/>
          <w:gallery w:val="placeholder"/>
        </w:category>
        <w:types>
          <w:type w:val="bbPlcHdr"/>
        </w:types>
        <w:behaviors>
          <w:behavior w:val="content"/>
        </w:behaviors>
        <w:guid w:val="{7632E692-DFA7-40AC-A3F8-F361A1832286}"/>
      </w:docPartPr>
      <w:docPartBody>
        <w:p w:rsidR="003562DC" w:rsidRDefault="00E874D4">
          <w:pPr>
            <w:pStyle w:val="A01C76607B0640F091A1C19F7D3E395B"/>
          </w:pPr>
          <w:r w:rsidRPr="007B3FD1">
            <w:rPr>
              <w:rStyle w:val="PlaceholderText"/>
              <w:highlight w:val="yellow"/>
            </w:rPr>
            <w:t>#####</w:t>
          </w:r>
        </w:p>
      </w:docPartBody>
    </w:docPart>
    <w:docPart>
      <w:docPartPr>
        <w:name w:val="4DCAC192A3A44C179ADA553752000F04"/>
        <w:category>
          <w:name w:val="General"/>
          <w:gallery w:val="placeholder"/>
        </w:category>
        <w:types>
          <w:type w:val="bbPlcHdr"/>
        </w:types>
        <w:behaviors>
          <w:behavior w:val="content"/>
        </w:behaviors>
        <w:guid w:val="{EE08E9A5-D438-421E-9792-7ADF66C0FE8D}"/>
      </w:docPartPr>
      <w:docPartBody>
        <w:p w:rsidR="003562DC" w:rsidRDefault="00E874D4">
          <w:pPr>
            <w:pStyle w:val="4DCAC192A3A44C179ADA553752000F04"/>
          </w:pPr>
          <w:r>
            <w:rPr>
              <w:rStyle w:val="PlaceholderText"/>
            </w:rPr>
            <w:t>(Automatically Populated)</w:t>
          </w:r>
        </w:p>
      </w:docPartBody>
    </w:docPart>
    <w:docPart>
      <w:docPartPr>
        <w:name w:val="8820A69B58684AB58040412B566BFF1B"/>
        <w:category>
          <w:name w:val="General"/>
          <w:gallery w:val="placeholder"/>
        </w:category>
        <w:types>
          <w:type w:val="bbPlcHdr"/>
        </w:types>
        <w:behaviors>
          <w:behavior w:val="content"/>
        </w:behaviors>
        <w:guid w:val="{E18EE036-28C8-4D74-B723-36C4929AAFD8}"/>
      </w:docPartPr>
      <w:docPartBody>
        <w:p w:rsidR="003562DC" w:rsidRDefault="00E874D4">
          <w:pPr>
            <w:pStyle w:val="8820A69B58684AB58040412B566BFF1B"/>
          </w:pPr>
          <w:r w:rsidRPr="008C04AB">
            <w:rPr>
              <w:rStyle w:val="CaseCaptionChar"/>
              <w:rFonts w:eastAsiaTheme="minorEastAsia"/>
              <w:highlight w:val="yellow"/>
            </w:rPr>
            <w:t>(Insert Full Title) – Remember to set Short Title in Header.</w:t>
          </w:r>
        </w:p>
      </w:docPartBody>
    </w:docPart>
    <w:docPart>
      <w:docPartPr>
        <w:name w:val="9BFDB7E18FC74F38A0FBC9EA812435FA"/>
        <w:category>
          <w:name w:val="General"/>
          <w:gallery w:val="placeholder"/>
        </w:category>
        <w:types>
          <w:type w:val="bbPlcHdr"/>
        </w:types>
        <w:behaviors>
          <w:behavior w:val="content"/>
        </w:behaviors>
        <w:guid w:val="{86FD5716-2AC2-418C-8583-7041AC7D85D6}"/>
      </w:docPartPr>
      <w:docPartBody>
        <w:p w:rsidR="003562DC" w:rsidRDefault="00E874D4">
          <w:pPr>
            <w:pStyle w:val="9BFDB7E18FC74F38A0FBC9EA812435FA"/>
          </w:pPr>
          <w:r>
            <w:rPr>
              <w:rStyle w:val="PlaceholderText"/>
            </w:rPr>
            <w:t>[Date]</w:t>
          </w:r>
        </w:p>
      </w:docPartBody>
    </w:docPart>
    <w:docPart>
      <w:docPartPr>
        <w:name w:val="8777060FC25848F39367AD4EC68E87B3"/>
        <w:category>
          <w:name w:val="General"/>
          <w:gallery w:val="placeholder"/>
        </w:category>
        <w:types>
          <w:type w:val="bbPlcHdr"/>
        </w:types>
        <w:behaviors>
          <w:behavior w:val="content"/>
        </w:behaviors>
        <w:guid w:val="{A6AE99B4-951A-45B4-8FFF-EC8CBA0DBA2D}"/>
      </w:docPartPr>
      <w:docPartBody>
        <w:p w:rsidR="003562DC" w:rsidRDefault="00E874D4" w:rsidP="00E874D4">
          <w:pPr>
            <w:pStyle w:val="8777060FC25848F39367AD4EC68E87B3"/>
          </w:pPr>
          <w:r w:rsidRPr="007B3FD1">
            <w:rPr>
              <w:rStyle w:val="PlaceholderText"/>
              <w:highlight w:val="yellow"/>
            </w:rPr>
            <w:t>#####</w:t>
          </w:r>
        </w:p>
      </w:docPartBody>
    </w:docPart>
    <w:docPart>
      <w:docPartPr>
        <w:name w:val="5B2A58C43B0845C28FD9986463ED3214"/>
        <w:category>
          <w:name w:val="General"/>
          <w:gallery w:val="placeholder"/>
        </w:category>
        <w:types>
          <w:type w:val="bbPlcHdr"/>
        </w:types>
        <w:behaviors>
          <w:behavior w:val="content"/>
        </w:behaviors>
        <w:guid w:val="{89C51CD5-7C21-43EB-8062-4E5F6D75D1D8}"/>
      </w:docPartPr>
      <w:docPartBody>
        <w:p w:rsidR="003562DC" w:rsidRDefault="00E874D4" w:rsidP="00E874D4">
          <w:pPr>
            <w:pStyle w:val="5B2A58C43B0845C28FD9986463ED3214"/>
          </w:pPr>
          <w:r w:rsidRPr="007B3FD1">
            <w:rPr>
              <w:rStyle w:val="PlaceholderText"/>
              <w:highlight w:val="yellow"/>
            </w:rPr>
            <w:t>#####</w:t>
          </w:r>
        </w:p>
      </w:docPartBody>
    </w:docPart>
    <w:docPart>
      <w:docPartPr>
        <w:name w:val="497B0E04B0B146B38E270126211D1FF4"/>
        <w:category>
          <w:name w:val="General"/>
          <w:gallery w:val="placeholder"/>
        </w:category>
        <w:types>
          <w:type w:val="bbPlcHdr"/>
        </w:types>
        <w:behaviors>
          <w:behavior w:val="content"/>
        </w:behaviors>
        <w:guid w:val="{B6CBFC70-F2D7-47E7-88BB-B44C8E4567AB}"/>
      </w:docPartPr>
      <w:docPartBody>
        <w:p w:rsidR="00C4111B" w:rsidRDefault="003562DC" w:rsidP="003562DC">
          <w:pPr>
            <w:pStyle w:val="497B0E04B0B146B38E270126211D1FF4"/>
          </w:pPr>
          <w:r w:rsidRPr="007B3FD1">
            <w:rPr>
              <w:rStyle w:val="PlaceholderText"/>
              <w:highlight w:val="yellow"/>
            </w:rPr>
            <w:t>#####</w:t>
          </w:r>
        </w:p>
      </w:docPartBody>
    </w:docPart>
    <w:docPart>
      <w:docPartPr>
        <w:name w:val="E6B3CA60FD514750B7E2B7CAFB1FE457"/>
        <w:category>
          <w:name w:val="General"/>
          <w:gallery w:val="placeholder"/>
        </w:category>
        <w:types>
          <w:type w:val="bbPlcHdr"/>
        </w:types>
        <w:behaviors>
          <w:behavior w:val="content"/>
        </w:behaviors>
        <w:guid w:val="{4742D727-5E1D-4D1B-A621-DDA8B5FE8BA8}"/>
      </w:docPartPr>
      <w:docPartBody>
        <w:p w:rsidR="00C4111B" w:rsidRDefault="003562DC" w:rsidP="003562DC">
          <w:pPr>
            <w:pStyle w:val="E6B3CA60FD514750B7E2B7CAFB1FE457"/>
          </w:pPr>
          <w:r>
            <w:rPr>
              <w:rStyle w:val="PlaceholderText"/>
            </w:rPr>
            <w:t>(Automatically Populated)</w:t>
          </w:r>
        </w:p>
      </w:docPartBody>
    </w:docPart>
    <w:docPart>
      <w:docPartPr>
        <w:name w:val="8E67FE336531437CAFD7A87710C66783"/>
        <w:category>
          <w:name w:val="General"/>
          <w:gallery w:val="placeholder"/>
        </w:category>
        <w:types>
          <w:type w:val="bbPlcHdr"/>
        </w:types>
        <w:behaviors>
          <w:behavior w:val="content"/>
        </w:behaviors>
        <w:guid w:val="{E74F14FB-F77E-42B9-AF6E-8704B5082015}"/>
      </w:docPartPr>
      <w:docPartBody>
        <w:p w:rsidR="00C4111B" w:rsidRDefault="003562DC" w:rsidP="003562DC">
          <w:pPr>
            <w:pStyle w:val="8E67FE336531437CAFD7A87710C66783"/>
          </w:pPr>
          <w:r w:rsidRPr="007B3FD1">
            <w:rPr>
              <w:rStyle w:val="PlaceholderText"/>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4D4"/>
    <w:rsid w:val="003562DC"/>
    <w:rsid w:val="00C4111B"/>
    <w:rsid w:val="00E87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62DC"/>
    <w:rPr>
      <w:color w:val="808080"/>
    </w:rPr>
  </w:style>
  <w:style w:type="paragraph" w:customStyle="1" w:styleId="A01C76607B0640F091A1C19F7D3E395B">
    <w:name w:val="A01C76607B0640F091A1C19F7D3E395B"/>
  </w:style>
  <w:style w:type="paragraph" w:customStyle="1" w:styleId="4DCAC192A3A44C179ADA553752000F04">
    <w:name w:val="4DCAC192A3A44C179ADA553752000F04"/>
  </w:style>
  <w:style w:type="paragraph" w:customStyle="1" w:styleId="CaseCaption">
    <w:name w:val="Case Caption"/>
    <w:basedOn w:val="Normal"/>
    <w:next w:val="Normal"/>
    <w:link w:val="CaseCaptionChar"/>
    <w:qFormat/>
    <w:pPr>
      <w:keepNext/>
      <w:spacing w:after="240" w:line="240" w:lineRule="auto"/>
      <w:contextualSpacing/>
      <w:jc w:val="center"/>
    </w:pPr>
    <w:rPr>
      <w:rFonts w:ascii="Times New Roman" w:eastAsia="Times New Roman" w:hAnsi="Times New Roman" w:cs="Times New Roman"/>
      <w:b/>
      <w:caps/>
      <w:sz w:val="24"/>
      <w:szCs w:val="24"/>
    </w:rPr>
  </w:style>
  <w:style w:type="character" w:customStyle="1" w:styleId="CaseCaptionChar">
    <w:name w:val="Case Caption Char"/>
    <w:link w:val="CaseCaption"/>
    <w:rPr>
      <w:rFonts w:ascii="Times New Roman" w:eastAsia="Times New Roman" w:hAnsi="Times New Roman" w:cs="Times New Roman"/>
      <w:b/>
      <w:caps/>
      <w:sz w:val="24"/>
      <w:szCs w:val="24"/>
    </w:rPr>
  </w:style>
  <w:style w:type="paragraph" w:customStyle="1" w:styleId="8820A69B58684AB58040412B566BFF1B">
    <w:name w:val="8820A69B58684AB58040412B566BFF1B"/>
  </w:style>
  <w:style w:type="paragraph" w:customStyle="1" w:styleId="9BFDB7E18FC74F38A0FBC9EA812435FA">
    <w:name w:val="9BFDB7E18FC74F38A0FBC9EA812435FA"/>
  </w:style>
  <w:style w:type="paragraph" w:customStyle="1" w:styleId="497B0E04B0B146B38E270126211D1FF4">
    <w:name w:val="497B0E04B0B146B38E270126211D1FF4"/>
    <w:rsid w:val="003562DC"/>
  </w:style>
  <w:style w:type="paragraph" w:customStyle="1" w:styleId="E6B3CA60FD514750B7E2B7CAFB1FE457">
    <w:name w:val="E6B3CA60FD514750B7E2B7CAFB1FE457"/>
    <w:rsid w:val="003562DC"/>
  </w:style>
  <w:style w:type="paragraph" w:customStyle="1" w:styleId="8E67FE336531437CAFD7A87710C66783">
    <w:name w:val="8E67FE336531437CAFD7A87710C66783"/>
    <w:rsid w:val="003562DC"/>
  </w:style>
  <w:style w:type="paragraph" w:customStyle="1" w:styleId="8777060FC25848F39367AD4EC68E87B3">
    <w:name w:val="8777060FC25848F39367AD4EC68E87B3"/>
    <w:rsid w:val="00E874D4"/>
  </w:style>
  <w:style w:type="paragraph" w:customStyle="1" w:styleId="5B2A58C43B0845C28FD9986463ED3214">
    <w:name w:val="5B2A58C43B0845C28FD9986463ED3214"/>
    <w:rsid w:val="00E874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2021-11-05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Pages>
  <Words>2272</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Notice of Approval</vt:lpstr>
    </vt:vector>
  </TitlesOfParts>
  <Manager/>
  <Company>Public Utility Commission of Texas</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Approval</dc:title>
  <dc:subject/>
  <dc:creator>R. Floyd Walker</dc:creator>
  <cp:keywords>pleading</cp:keywords>
  <dc:description>Agreed Motion to Admit Evidence and Proposed Notice of Approval</dc:description>
  <cp:lastModifiedBy>Chelsey Moser</cp:lastModifiedBy>
  <cp:revision>15</cp:revision>
  <cp:lastPrinted>2006-01-30T16:46:00Z</cp:lastPrinted>
  <dcterms:created xsi:type="dcterms:W3CDTF">2021-12-03T17:45:00Z</dcterms:created>
  <dcterms:modified xsi:type="dcterms:W3CDTF">2021-12-10T16:06:00Z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52309</vt:r8>
  </property>
  <property fmtid="{D5CDD505-2E9C-101B-9397-08002B2CF9AE}" pid="3" name="DocStyle" linkTarget="DocumentStyle">
    <vt:lpwstr>APPLICATION OF THE CITY OF COPPERAS COVE TO AMEND ITS CERTIFICATE OF CONVENIENCE AND NECESSITY IN CORYELL AND BELL COUNTIES</vt:lpwstr>
  </property>
  <property fmtid="{D5CDD505-2E9C-101B-9397-08002B2CF9AE}" pid="4" name="Division">
    <vt:lpwstr>Legal</vt:lpwstr>
  </property>
  <property fmtid="{D5CDD505-2E9C-101B-9397-08002B2CF9AE}" pid="5" name="Matter" linkTarget="CaseType">
    <vt:lpwstr>Docket No. 52309 </vt:lpwstr>
  </property>
  <property fmtid="{D5CDD505-2E9C-101B-9397-08002B2CF9AE}" pid="6" name="Control Number" linkTarget="DocNo">
    <vt:r8>52309</vt:r8>
  </property>
</Properties>
</file>